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B30" w:rsidRPr="00A54B30" w:rsidRDefault="00A54B30" w:rsidP="00A54B30">
      <w:pPr>
        <w:shd w:val="clear" w:color="auto" w:fill="FFFFFF"/>
        <w:spacing w:after="225" w:line="240" w:lineRule="auto"/>
        <w:jc w:val="center"/>
        <w:textAlignment w:val="baseline"/>
        <w:rPr>
          <w:rFonts w:ascii="PTSansRegular" w:eastAsia="Times New Roman" w:hAnsi="PTSansRegular" w:cs="Times New Roman"/>
          <w:b/>
          <w:color w:val="000000"/>
          <w:sz w:val="32"/>
          <w:szCs w:val="32"/>
          <w:u w:val="single"/>
          <w:lang w:eastAsia="ru-RU"/>
        </w:rPr>
      </w:pPr>
      <w:r w:rsidRPr="00A54B30">
        <w:rPr>
          <w:rFonts w:ascii="PTSansRegular" w:eastAsia="Times New Roman" w:hAnsi="PTSansRegular" w:cs="Times New Roman"/>
          <w:b/>
          <w:color w:val="000000"/>
          <w:sz w:val="32"/>
          <w:szCs w:val="32"/>
          <w:u w:val="single"/>
          <w:lang w:eastAsia="ru-RU"/>
        </w:rPr>
        <w:t xml:space="preserve">ПРАВИЛА ПОДГОТОВКИ </w:t>
      </w:r>
      <w:proofErr w:type="gramStart"/>
      <w:r w:rsidRPr="00A54B30">
        <w:rPr>
          <w:rFonts w:ascii="PTSansRegular" w:eastAsia="Times New Roman" w:hAnsi="PTSansRegular" w:cs="Times New Roman"/>
          <w:b/>
          <w:color w:val="000000"/>
          <w:sz w:val="32"/>
          <w:szCs w:val="32"/>
          <w:u w:val="single"/>
          <w:lang w:eastAsia="ru-RU"/>
        </w:rPr>
        <w:t>К УЗИ</w:t>
      </w:r>
      <w:bookmarkStart w:id="0" w:name="_GoBack"/>
      <w:bookmarkEnd w:id="0"/>
      <w:proofErr w:type="gramEnd"/>
    </w:p>
    <w:p w:rsidR="00A54B30" w:rsidRDefault="00A54B30" w:rsidP="00A54B30">
      <w:pPr>
        <w:shd w:val="clear" w:color="auto" w:fill="FFFFFF"/>
        <w:spacing w:after="225" w:line="240" w:lineRule="auto"/>
        <w:textAlignment w:val="baseline"/>
        <w:rPr>
          <w:rFonts w:ascii="PTSansRegular" w:eastAsia="Times New Roman" w:hAnsi="PTSansRegular" w:cs="Times New Roman"/>
          <w:color w:val="000000"/>
          <w:sz w:val="23"/>
          <w:szCs w:val="23"/>
          <w:lang w:eastAsia="ru-RU"/>
        </w:rPr>
      </w:pPr>
    </w:p>
    <w:p w:rsidR="00A54B30" w:rsidRPr="00A54B30" w:rsidRDefault="00A54B30" w:rsidP="00A54B30">
      <w:pPr>
        <w:shd w:val="clear" w:color="auto" w:fill="FFFFFF"/>
        <w:spacing w:after="225" w:line="240" w:lineRule="auto"/>
        <w:textAlignment w:val="baseline"/>
        <w:rPr>
          <w:rFonts w:ascii="PTSansRegular" w:eastAsia="Times New Roman" w:hAnsi="PTSansRegular" w:cs="Times New Roman"/>
          <w:color w:val="000000"/>
          <w:sz w:val="23"/>
          <w:szCs w:val="23"/>
          <w:lang w:eastAsia="ru-RU"/>
        </w:rPr>
      </w:pPr>
      <w:r>
        <w:rPr>
          <w:rFonts w:ascii="PTSansRegular" w:eastAsia="Times New Roman" w:hAnsi="PTSansRegular" w:cs="Times New Roman"/>
          <w:color w:val="000000"/>
          <w:sz w:val="23"/>
          <w:szCs w:val="23"/>
          <w:lang w:eastAsia="ru-RU"/>
        </w:rPr>
        <w:t>П</w:t>
      </w:r>
      <w:r w:rsidRPr="00A54B30">
        <w:rPr>
          <w:rFonts w:ascii="PTSansRegular" w:eastAsia="Times New Roman" w:hAnsi="PTSansRegular" w:cs="Times New Roman"/>
          <w:color w:val="000000"/>
          <w:sz w:val="23"/>
          <w:szCs w:val="23"/>
          <w:lang w:eastAsia="ru-RU"/>
        </w:rPr>
        <w:t>равильная подготовка к исследованиям УЗИ – залог точного и информативного результата процедуры диагностики. Ведь от того, насколько хорошо вы подготовитесь к УЗИ, зависит качество изображения исследуемого органа на экране. Если вы планируете посетить санкт-петербургские медицинские центры «</w:t>
      </w:r>
      <w:proofErr w:type="spellStart"/>
      <w:r w:rsidRPr="00A54B30">
        <w:rPr>
          <w:rFonts w:ascii="PTSansRegular" w:eastAsia="Times New Roman" w:hAnsi="PTSansRegular" w:cs="Times New Roman"/>
          <w:color w:val="000000"/>
          <w:sz w:val="23"/>
          <w:szCs w:val="23"/>
          <w:lang w:eastAsia="ru-RU"/>
        </w:rPr>
        <w:t>ЭкспрессМедСервис</w:t>
      </w:r>
      <w:proofErr w:type="spellEnd"/>
      <w:r w:rsidRPr="00A54B30">
        <w:rPr>
          <w:rFonts w:ascii="PTSansRegular" w:eastAsia="Times New Roman" w:hAnsi="PTSansRegular" w:cs="Times New Roman"/>
          <w:color w:val="000000"/>
          <w:sz w:val="23"/>
          <w:szCs w:val="23"/>
          <w:lang w:eastAsia="ru-RU"/>
        </w:rPr>
        <w:t>» для прохождения данной процедуры, рекомендуем вам заранее узнать, каковы правила подготовки к УЗИ.</w:t>
      </w:r>
    </w:p>
    <w:p w:rsidR="00A54B30" w:rsidRPr="00A54B30" w:rsidRDefault="00A54B30" w:rsidP="00A54B30">
      <w:pPr>
        <w:shd w:val="clear" w:color="auto" w:fill="FFFFFF"/>
        <w:spacing w:after="150" w:line="240" w:lineRule="auto"/>
        <w:textAlignment w:val="baseline"/>
        <w:outlineLvl w:val="1"/>
        <w:rPr>
          <w:rFonts w:ascii="PTSansRegular" w:eastAsia="Times New Roman" w:hAnsi="PTSansRegular" w:cs="Times New Roman"/>
          <w:b/>
          <w:bCs/>
          <w:color w:val="5B8DB7"/>
          <w:sz w:val="36"/>
          <w:szCs w:val="36"/>
          <w:lang w:eastAsia="ru-RU"/>
        </w:rPr>
      </w:pPr>
      <w:r w:rsidRPr="00A54B30">
        <w:rPr>
          <w:rFonts w:ascii="PTSansRegular" w:eastAsia="Times New Roman" w:hAnsi="PTSansRegular" w:cs="Times New Roman"/>
          <w:b/>
          <w:bCs/>
          <w:color w:val="5B8DB7"/>
          <w:sz w:val="36"/>
          <w:szCs w:val="36"/>
          <w:lang w:eastAsia="ru-RU"/>
        </w:rPr>
        <w:t>Подготовка к УЗИ почек</w:t>
      </w:r>
    </w:p>
    <w:p w:rsidR="00A54B30" w:rsidRPr="00A54B30" w:rsidRDefault="00A54B30" w:rsidP="00A54B30">
      <w:pPr>
        <w:shd w:val="clear" w:color="auto" w:fill="FFFFFF"/>
        <w:spacing w:after="225" w:line="240" w:lineRule="auto"/>
        <w:textAlignment w:val="baseline"/>
        <w:rPr>
          <w:rFonts w:ascii="PTSansRegular" w:eastAsia="Times New Roman" w:hAnsi="PTSansRegular" w:cs="Times New Roman"/>
          <w:color w:val="000000"/>
          <w:sz w:val="23"/>
          <w:szCs w:val="23"/>
          <w:lang w:eastAsia="ru-RU"/>
        </w:rPr>
      </w:pPr>
      <w:r w:rsidRPr="00A54B30">
        <w:rPr>
          <w:rFonts w:ascii="PTSansRegular" w:eastAsia="Times New Roman" w:hAnsi="PTSansRegular" w:cs="Times New Roman"/>
          <w:color w:val="000000"/>
          <w:sz w:val="23"/>
          <w:szCs w:val="23"/>
          <w:lang w:eastAsia="ru-RU"/>
        </w:rPr>
        <w:t>Обычно исследование почек не требует специальной подготовки. Однако если человек склонен к метеоризму, за три дня до диагностики рекомендуется скорректировать рацион. Так, желательно исключить из употребления некоторые продукты – темный хлеб, изюм, жирную и острую пищу, копчености, сырые овощи и фрукты, способствующие высокому уровню газообразования. Перед УЗИ желательно употреблять отварное нежирное мясо или рыбу, твердый нежирный сыр, вареные яйца, перловую, гречневую или овсяную кашу.</w:t>
      </w:r>
    </w:p>
    <w:p w:rsidR="00A54B30" w:rsidRPr="00A54B30" w:rsidRDefault="00A54B30" w:rsidP="00A54B30">
      <w:pPr>
        <w:shd w:val="clear" w:color="auto" w:fill="FFFFFF"/>
        <w:spacing w:after="225" w:line="240" w:lineRule="auto"/>
        <w:textAlignment w:val="baseline"/>
        <w:rPr>
          <w:rFonts w:ascii="PTSansRegular" w:eastAsia="Times New Roman" w:hAnsi="PTSansRegular" w:cs="Times New Roman"/>
          <w:color w:val="000000"/>
          <w:sz w:val="23"/>
          <w:szCs w:val="23"/>
          <w:lang w:eastAsia="ru-RU"/>
        </w:rPr>
      </w:pPr>
      <w:r w:rsidRPr="00A54B30">
        <w:rPr>
          <w:rFonts w:ascii="PTSansRegular" w:eastAsia="Times New Roman" w:hAnsi="PTSansRegular" w:cs="Times New Roman"/>
          <w:color w:val="000000"/>
          <w:sz w:val="23"/>
          <w:szCs w:val="23"/>
          <w:lang w:eastAsia="ru-RU"/>
        </w:rPr>
        <w:t xml:space="preserve">Перед УЗИ надпочечников предполагается </w:t>
      </w:r>
      <w:proofErr w:type="spellStart"/>
      <w:r w:rsidRPr="00A54B30">
        <w:rPr>
          <w:rFonts w:ascii="PTSansRegular" w:eastAsia="Times New Roman" w:hAnsi="PTSansRegular" w:cs="Times New Roman"/>
          <w:color w:val="000000"/>
          <w:sz w:val="23"/>
          <w:szCs w:val="23"/>
          <w:lang w:eastAsia="ru-RU"/>
        </w:rPr>
        <w:t>бесшлаковая</w:t>
      </w:r>
      <w:proofErr w:type="spellEnd"/>
      <w:r w:rsidRPr="00A54B30">
        <w:rPr>
          <w:rFonts w:ascii="PTSansRegular" w:eastAsia="Times New Roman" w:hAnsi="PTSansRegular" w:cs="Times New Roman"/>
          <w:color w:val="000000"/>
          <w:sz w:val="23"/>
          <w:szCs w:val="23"/>
          <w:lang w:eastAsia="ru-RU"/>
        </w:rPr>
        <w:t xml:space="preserve"> подготовка, желательно сократить потребление продуктов животного происхождения. Вместо них рекомендуется употреблять орехи, семечки, мед, сухофрукты, травяные чаи, соки без консервантов, зерновые хлебцы, крупы, макароны из твердых сортов пшеницы. Отказ от жареных, жирных, соленых, копченых и сладких (кроме меда и сухофруктов) продуктов благотворно повлияет на состояние надпочечников и поможет получить во время УЗИ более информативную картину.</w:t>
      </w:r>
    </w:p>
    <w:p w:rsidR="00A54B30" w:rsidRPr="00A54B30" w:rsidRDefault="00A54B30" w:rsidP="00A54B30">
      <w:pPr>
        <w:shd w:val="clear" w:color="auto" w:fill="FFFFFF"/>
        <w:spacing w:after="150" w:line="240" w:lineRule="auto"/>
        <w:textAlignment w:val="baseline"/>
        <w:outlineLvl w:val="1"/>
        <w:rPr>
          <w:rFonts w:ascii="PTSansRegular" w:eastAsia="Times New Roman" w:hAnsi="PTSansRegular" w:cs="Times New Roman"/>
          <w:b/>
          <w:bCs/>
          <w:color w:val="5B8DB7"/>
          <w:sz w:val="36"/>
          <w:szCs w:val="36"/>
          <w:lang w:eastAsia="ru-RU"/>
        </w:rPr>
      </w:pPr>
      <w:r w:rsidRPr="00A54B30">
        <w:rPr>
          <w:rFonts w:ascii="PTSansRegular" w:eastAsia="Times New Roman" w:hAnsi="PTSansRegular" w:cs="Times New Roman"/>
          <w:b/>
          <w:bCs/>
          <w:color w:val="5B8DB7"/>
          <w:sz w:val="36"/>
          <w:szCs w:val="36"/>
          <w:lang w:eastAsia="ru-RU"/>
        </w:rPr>
        <w:t>Подготовка к УЗИ почек и мочевого пузыря</w:t>
      </w:r>
    </w:p>
    <w:p w:rsidR="00A54B30" w:rsidRPr="00A54B30" w:rsidRDefault="00A54B30" w:rsidP="00A54B30">
      <w:pPr>
        <w:shd w:val="clear" w:color="auto" w:fill="FFFFFF"/>
        <w:spacing w:after="225" w:line="240" w:lineRule="auto"/>
        <w:textAlignment w:val="baseline"/>
        <w:rPr>
          <w:rFonts w:ascii="PTSansRegular" w:eastAsia="Times New Roman" w:hAnsi="PTSansRegular" w:cs="Times New Roman"/>
          <w:color w:val="000000"/>
          <w:sz w:val="23"/>
          <w:szCs w:val="23"/>
          <w:lang w:eastAsia="ru-RU"/>
        </w:rPr>
      </w:pPr>
      <w:r w:rsidRPr="00A54B30">
        <w:rPr>
          <w:rFonts w:ascii="PTSansRegular" w:eastAsia="Times New Roman" w:hAnsi="PTSansRegular" w:cs="Times New Roman"/>
          <w:color w:val="000000"/>
          <w:sz w:val="23"/>
          <w:szCs w:val="23"/>
          <w:lang w:eastAsia="ru-RU"/>
        </w:rPr>
        <w:t>Приготовления к данному исследованию заключаются в употреблении за полтора часа до него одного литра жидкости без газа. Если вы чувствуете, что позывы к мочеиспусканию очень сильны, можно немного опорожнить мочевой пузырь, однако после этого необходимо восполнить недостающее количество жидкости, чтобы во время УЗИ пузырь обязательно был наполнен.</w:t>
      </w:r>
    </w:p>
    <w:p w:rsidR="00A54B30" w:rsidRPr="00A54B30" w:rsidRDefault="00A54B30" w:rsidP="00A54B30">
      <w:pPr>
        <w:shd w:val="clear" w:color="auto" w:fill="FFFFFF"/>
        <w:spacing w:after="150" w:line="240" w:lineRule="auto"/>
        <w:textAlignment w:val="baseline"/>
        <w:outlineLvl w:val="1"/>
        <w:rPr>
          <w:rFonts w:ascii="PTSansRegular" w:eastAsia="Times New Roman" w:hAnsi="PTSansRegular" w:cs="Times New Roman"/>
          <w:b/>
          <w:bCs/>
          <w:color w:val="5B8DB7"/>
          <w:sz w:val="36"/>
          <w:szCs w:val="36"/>
          <w:lang w:eastAsia="ru-RU"/>
        </w:rPr>
      </w:pPr>
      <w:r w:rsidRPr="00A54B30">
        <w:rPr>
          <w:rFonts w:ascii="PTSansRegular" w:eastAsia="Times New Roman" w:hAnsi="PTSansRegular" w:cs="Times New Roman"/>
          <w:b/>
          <w:bCs/>
          <w:color w:val="5B8DB7"/>
          <w:sz w:val="36"/>
          <w:szCs w:val="36"/>
          <w:lang w:eastAsia="ru-RU"/>
        </w:rPr>
        <w:t>Подготовка к УЗИ брюшной полости и почек</w:t>
      </w:r>
    </w:p>
    <w:p w:rsidR="00A54B30" w:rsidRPr="00A54B30" w:rsidRDefault="00A54B30" w:rsidP="00A54B30">
      <w:pPr>
        <w:shd w:val="clear" w:color="auto" w:fill="FFFFFF"/>
        <w:spacing w:after="225" w:line="240" w:lineRule="auto"/>
        <w:textAlignment w:val="baseline"/>
        <w:rPr>
          <w:rFonts w:ascii="PTSansRegular" w:eastAsia="Times New Roman" w:hAnsi="PTSansRegular" w:cs="Times New Roman"/>
          <w:color w:val="000000"/>
          <w:sz w:val="23"/>
          <w:szCs w:val="23"/>
          <w:lang w:eastAsia="ru-RU"/>
        </w:rPr>
      </w:pPr>
      <w:r w:rsidRPr="00A54B30">
        <w:rPr>
          <w:rFonts w:ascii="PTSansRegular" w:eastAsia="Times New Roman" w:hAnsi="PTSansRegular" w:cs="Times New Roman"/>
          <w:color w:val="000000"/>
          <w:sz w:val="23"/>
          <w:szCs w:val="23"/>
          <w:lang w:eastAsia="ru-RU"/>
        </w:rPr>
        <w:t>Не менее чем за три дня до назначенной даты УЗИ следует исключить из рациона продукты, способствующие повышенному газообразованию в кишечнике. Это уже упомянутые черный хлеб, любое молоко, свежие фрукты и овощи, бобовые, газированные и алкогольные напитки, изюм, конфеты и высококалорийные кондитерские изделия.</w:t>
      </w:r>
    </w:p>
    <w:p w:rsidR="00A54B30" w:rsidRPr="00A54B30" w:rsidRDefault="00A54B30" w:rsidP="00A54B30">
      <w:pPr>
        <w:shd w:val="clear" w:color="auto" w:fill="FFFFFF"/>
        <w:spacing w:after="225" w:line="240" w:lineRule="auto"/>
        <w:textAlignment w:val="baseline"/>
        <w:rPr>
          <w:rFonts w:ascii="PTSansRegular" w:eastAsia="Times New Roman" w:hAnsi="PTSansRegular" w:cs="Times New Roman"/>
          <w:color w:val="000000"/>
          <w:sz w:val="23"/>
          <w:szCs w:val="23"/>
          <w:lang w:eastAsia="ru-RU"/>
        </w:rPr>
      </w:pPr>
      <w:r w:rsidRPr="00A54B30">
        <w:rPr>
          <w:rFonts w:ascii="PTSansRegular" w:eastAsia="Times New Roman" w:hAnsi="PTSansRegular" w:cs="Times New Roman"/>
          <w:color w:val="000000"/>
          <w:sz w:val="23"/>
          <w:szCs w:val="23"/>
          <w:lang w:eastAsia="ru-RU"/>
        </w:rPr>
        <w:t xml:space="preserve">При повышенном газообразовании необходимо заранее, примерно за 12 часов до УЗИ, принять активированный уголь. Количество этого препарата рассчитывается исходя из 1 таблетки на 10 кг веса. Допускается использование иных </w:t>
      </w:r>
      <w:proofErr w:type="spellStart"/>
      <w:r w:rsidRPr="00A54B30">
        <w:rPr>
          <w:rFonts w:ascii="PTSansRegular" w:eastAsia="Times New Roman" w:hAnsi="PTSansRegular" w:cs="Times New Roman"/>
          <w:color w:val="000000"/>
          <w:sz w:val="23"/>
          <w:szCs w:val="23"/>
          <w:lang w:eastAsia="ru-RU"/>
        </w:rPr>
        <w:t>энтеросорбентов</w:t>
      </w:r>
      <w:proofErr w:type="spellEnd"/>
      <w:r w:rsidRPr="00A54B30">
        <w:rPr>
          <w:rFonts w:ascii="PTSansRegular" w:eastAsia="Times New Roman" w:hAnsi="PTSansRegular" w:cs="Times New Roman"/>
          <w:color w:val="000000"/>
          <w:sz w:val="23"/>
          <w:szCs w:val="23"/>
          <w:lang w:eastAsia="ru-RU"/>
        </w:rPr>
        <w:t xml:space="preserve"> (например, «</w:t>
      </w:r>
      <w:proofErr w:type="spellStart"/>
      <w:r w:rsidRPr="00A54B30">
        <w:rPr>
          <w:rFonts w:ascii="PTSansRegular" w:eastAsia="Times New Roman" w:hAnsi="PTSansRegular" w:cs="Times New Roman"/>
          <w:color w:val="000000"/>
          <w:sz w:val="23"/>
          <w:szCs w:val="23"/>
          <w:lang w:eastAsia="ru-RU"/>
        </w:rPr>
        <w:t>Эспумизана</w:t>
      </w:r>
      <w:proofErr w:type="spellEnd"/>
      <w:r w:rsidRPr="00A54B30">
        <w:rPr>
          <w:rFonts w:ascii="PTSansRegular" w:eastAsia="Times New Roman" w:hAnsi="PTSansRegular" w:cs="Times New Roman"/>
          <w:color w:val="000000"/>
          <w:sz w:val="23"/>
          <w:szCs w:val="23"/>
          <w:lang w:eastAsia="ru-RU"/>
        </w:rPr>
        <w:t>»).</w:t>
      </w:r>
    </w:p>
    <w:p w:rsidR="00A54B30" w:rsidRPr="00A54B30" w:rsidRDefault="00A54B30" w:rsidP="00A54B30">
      <w:pPr>
        <w:shd w:val="clear" w:color="auto" w:fill="FFFFFF"/>
        <w:spacing w:after="225" w:line="240" w:lineRule="auto"/>
        <w:textAlignment w:val="baseline"/>
        <w:rPr>
          <w:rFonts w:ascii="PTSansRegular" w:eastAsia="Times New Roman" w:hAnsi="PTSansRegular" w:cs="Times New Roman"/>
          <w:color w:val="000000"/>
          <w:sz w:val="23"/>
          <w:szCs w:val="23"/>
          <w:lang w:eastAsia="ru-RU"/>
        </w:rPr>
      </w:pPr>
      <w:r w:rsidRPr="00A54B30">
        <w:rPr>
          <w:rFonts w:ascii="PTSansRegular" w:eastAsia="Times New Roman" w:hAnsi="PTSansRegular" w:cs="Times New Roman"/>
          <w:color w:val="000000"/>
          <w:sz w:val="23"/>
          <w:szCs w:val="23"/>
          <w:lang w:eastAsia="ru-RU"/>
        </w:rPr>
        <w:t>По правилам подготовки к УЗИ органов брюшной полости процедура ультразвукового исследования должна проводиться не менее чем через 6 часов после приема пищи. Детям достаточно не есть 4 часа. Курение, употребление напитков и жевательной резинки запрещены: рефлекторные реакции желчного пузыря могут исказить трактовку результатов УЗИ.</w:t>
      </w:r>
    </w:p>
    <w:p w:rsidR="00A54B30" w:rsidRPr="00A54B30" w:rsidRDefault="00A54B30" w:rsidP="00A54B30">
      <w:pPr>
        <w:shd w:val="clear" w:color="auto" w:fill="FFFFFF"/>
        <w:spacing w:after="150" w:line="240" w:lineRule="auto"/>
        <w:textAlignment w:val="baseline"/>
        <w:outlineLvl w:val="1"/>
        <w:rPr>
          <w:rFonts w:ascii="PTSansRegular" w:eastAsia="Times New Roman" w:hAnsi="PTSansRegular" w:cs="Times New Roman"/>
          <w:b/>
          <w:bCs/>
          <w:color w:val="5B8DB7"/>
          <w:sz w:val="36"/>
          <w:szCs w:val="36"/>
          <w:lang w:eastAsia="ru-RU"/>
        </w:rPr>
      </w:pPr>
      <w:r w:rsidRPr="00A54B30">
        <w:rPr>
          <w:rFonts w:ascii="PTSansRegular" w:eastAsia="Times New Roman" w:hAnsi="PTSansRegular" w:cs="Times New Roman"/>
          <w:b/>
          <w:bCs/>
          <w:color w:val="5B8DB7"/>
          <w:sz w:val="36"/>
          <w:szCs w:val="36"/>
          <w:lang w:eastAsia="ru-RU"/>
        </w:rPr>
        <w:t>Подготовка к УЗИ брюшной полости: что можно есть?</w:t>
      </w:r>
    </w:p>
    <w:p w:rsidR="00A54B30" w:rsidRPr="00A54B30" w:rsidRDefault="00A54B30" w:rsidP="00A54B30">
      <w:pPr>
        <w:shd w:val="clear" w:color="auto" w:fill="FFFFFF"/>
        <w:spacing w:after="225" w:line="240" w:lineRule="auto"/>
        <w:textAlignment w:val="baseline"/>
        <w:rPr>
          <w:rFonts w:ascii="PTSansRegular" w:eastAsia="Times New Roman" w:hAnsi="PTSansRegular" w:cs="Times New Roman"/>
          <w:color w:val="000000"/>
          <w:sz w:val="23"/>
          <w:szCs w:val="23"/>
          <w:lang w:eastAsia="ru-RU"/>
        </w:rPr>
      </w:pPr>
      <w:r w:rsidRPr="00A54B30">
        <w:rPr>
          <w:rFonts w:ascii="PTSansRegular" w:eastAsia="Times New Roman" w:hAnsi="PTSansRegular" w:cs="Times New Roman"/>
          <w:color w:val="000000"/>
          <w:sz w:val="23"/>
          <w:szCs w:val="23"/>
          <w:lang w:eastAsia="ru-RU"/>
        </w:rPr>
        <w:lastRenderedPageBreak/>
        <w:t>Пища перед УЗИ должна быть сбалансированной и щадящей. Подойдет отварное, приготовленное на пару или в духовке нежирное мясо птицы, рыба, нежирный сыр твердых сортов, сваренные вкрутую яйца.</w:t>
      </w:r>
    </w:p>
    <w:p w:rsidR="00A54B30" w:rsidRPr="00A54B30" w:rsidRDefault="00A54B30" w:rsidP="00A54B30">
      <w:pPr>
        <w:shd w:val="clear" w:color="auto" w:fill="FFFFFF"/>
        <w:spacing w:after="150" w:line="240" w:lineRule="auto"/>
        <w:textAlignment w:val="baseline"/>
        <w:outlineLvl w:val="1"/>
        <w:rPr>
          <w:rFonts w:ascii="PTSansRegular" w:eastAsia="Times New Roman" w:hAnsi="PTSansRegular" w:cs="Times New Roman"/>
          <w:b/>
          <w:bCs/>
          <w:color w:val="5B8DB7"/>
          <w:sz w:val="36"/>
          <w:szCs w:val="36"/>
          <w:lang w:eastAsia="ru-RU"/>
        </w:rPr>
      </w:pPr>
      <w:r w:rsidRPr="00A54B30">
        <w:rPr>
          <w:rFonts w:ascii="PTSansRegular" w:eastAsia="Times New Roman" w:hAnsi="PTSansRegular" w:cs="Times New Roman"/>
          <w:b/>
          <w:bCs/>
          <w:color w:val="5B8DB7"/>
          <w:sz w:val="36"/>
          <w:szCs w:val="36"/>
          <w:lang w:eastAsia="ru-RU"/>
        </w:rPr>
        <w:t>Подготовка к УЗИ печени</w:t>
      </w:r>
    </w:p>
    <w:p w:rsidR="00A54B30" w:rsidRPr="00A54B30" w:rsidRDefault="00A54B30" w:rsidP="00A54B30">
      <w:pPr>
        <w:shd w:val="clear" w:color="auto" w:fill="FFFFFF"/>
        <w:spacing w:after="225" w:line="240" w:lineRule="auto"/>
        <w:textAlignment w:val="baseline"/>
        <w:rPr>
          <w:rFonts w:ascii="PTSansRegular" w:eastAsia="Times New Roman" w:hAnsi="PTSansRegular" w:cs="Times New Roman"/>
          <w:color w:val="000000"/>
          <w:sz w:val="23"/>
          <w:szCs w:val="23"/>
          <w:lang w:eastAsia="ru-RU"/>
        </w:rPr>
      </w:pPr>
      <w:r w:rsidRPr="00A54B30">
        <w:rPr>
          <w:rFonts w:ascii="PTSansRegular" w:eastAsia="Times New Roman" w:hAnsi="PTSansRegular" w:cs="Times New Roman"/>
          <w:color w:val="000000"/>
          <w:sz w:val="23"/>
          <w:szCs w:val="23"/>
          <w:lang w:eastAsia="ru-RU"/>
        </w:rPr>
        <w:t xml:space="preserve">Как и в случае с приготовлением к исследованию органов брюшной полости, подготовка к УЗИ желчного пузыря и печени требует отказа от продуктов, вызывающих образование газов. Также приветствуется прием </w:t>
      </w:r>
      <w:proofErr w:type="spellStart"/>
      <w:r w:rsidRPr="00A54B30">
        <w:rPr>
          <w:rFonts w:ascii="PTSansRegular" w:eastAsia="Times New Roman" w:hAnsi="PTSansRegular" w:cs="Times New Roman"/>
          <w:color w:val="000000"/>
          <w:sz w:val="23"/>
          <w:szCs w:val="23"/>
          <w:lang w:eastAsia="ru-RU"/>
        </w:rPr>
        <w:t>энтеросорбентов</w:t>
      </w:r>
      <w:proofErr w:type="spellEnd"/>
      <w:r w:rsidRPr="00A54B30">
        <w:rPr>
          <w:rFonts w:ascii="PTSansRegular" w:eastAsia="Times New Roman" w:hAnsi="PTSansRegular" w:cs="Times New Roman"/>
          <w:color w:val="000000"/>
          <w:sz w:val="23"/>
          <w:szCs w:val="23"/>
          <w:lang w:eastAsia="ru-RU"/>
        </w:rPr>
        <w:t xml:space="preserve"> и отказ от пищи за 8-12 часов до УЗИ.</w:t>
      </w:r>
    </w:p>
    <w:p w:rsidR="00A54B30" w:rsidRPr="00A54B30" w:rsidRDefault="00A54B30" w:rsidP="00A54B30">
      <w:pPr>
        <w:shd w:val="clear" w:color="auto" w:fill="FFFFFF"/>
        <w:spacing w:after="150" w:line="240" w:lineRule="auto"/>
        <w:textAlignment w:val="baseline"/>
        <w:outlineLvl w:val="1"/>
        <w:rPr>
          <w:rFonts w:ascii="PTSansRegular" w:eastAsia="Times New Roman" w:hAnsi="PTSansRegular" w:cs="Times New Roman"/>
          <w:b/>
          <w:bCs/>
          <w:color w:val="5B8DB7"/>
          <w:sz w:val="36"/>
          <w:szCs w:val="36"/>
          <w:lang w:eastAsia="ru-RU"/>
        </w:rPr>
      </w:pPr>
      <w:r w:rsidRPr="00A54B30">
        <w:rPr>
          <w:rFonts w:ascii="PTSansRegular" w:eastAsia="Times New Roman" w:hAnsi="PTSansRegular" w:cs="Times New Roman"/>
          <w:b/>
          <w:bCs/>
          <w:color w:val="5B8DB7"/>
          <w:sz w:val="36"/>
          <w:szCs w:val="36"/>
          <w:lang w:eastAsia="ru-RU"/>
        </w:rPr>
        <w:t>Как подготовиться к УЗИ поджелудочной?</w:t>
      </w:r>
    </w:p>
    <w:p w:rsidR="00A54B30" w:rsidRPr="00A54B30" w:rsidRDefault="00A54B30" w:rsidP="00A54B30">
      <w:pPr>
        <w:shd w:val="clear" w:color="auto" w:fill="FFFFFF"/>
        <w:spacing w:after="225" w:line="240" w:lineRule="auto"/>
        <w:textAlignment w:val="baseline"/>
        <w:rPr>
          <w:rFonts w:ascii="PTSansRegular" w:eastAsia="Times New Roman" w:hAnsi="PTSansRegular" w:cs="Times New Roman"/>
          <w:color w:val="000000"/>
          <w:sz w:val="23"/>
          <w:szCs w:val="23"/>
          <w:lang w:eastAsia="ru-RU"/>
        </w:rPr>
      </w:pPr>
      <w:r w:rsidRPr="00A54B30">
        <w:rPr>
          <w:rFonts w:ascii="PTSansRegular" w:eastAsia="Times New Roman" w:hAnsi="PTSansRegular" w:cs="Times New Roman"/>
          <w:color w:val="000000"/>
          <w:sz w:val="23"/>
          <w:szCs w:val="23"/>
          <w:lang w:eastAsia="ru-RU"/>
        </w:rPr>
        <w:t>Подготовка пациента к УЗИ поджелудочной железы также включает в себя соблюдение более щадящей диеты для снижения газообразования. Прийти на исследование нужно натощак, накануне поужинав не позднее шести часов вечера.</w:t>
      </w:r>
    </w:p>
    <w:p w:rsidR="00A54B30" w:rsidRPr="00A54B30" w:rsidRDefault="00A54B30" w:rsidP="00A54B30">
      <w:pPr>
        <w:shd w:val="clear" w:color="auto" w:fill="FFFFFF"/>
        <w:spacing w:after="150" w:line="240" w:lineRule="auto"/>
        <w:textAlignment w:val="baseline"/>
        <w:outlineLvl w:val="1"/>
        <w:rPr>
          <w:rFonts w:ascii="PTSansRegular" w:eastAsia="Times New Roman" w:hAnsi="PTSansRegular" w:cs="Times New Roman"/>
          <w:b/>
          <w:bCs/>
          <w:color w:val="5B8DB7"/>
          <w:sz w:val="36"/>
          <w:szCs w:val="36"/>
          <w:lang w:eastAsia="ru-RU"/>
        </w:rPr>
      </w:pPr>
      <w:r w:rsidRPr="00A54B30">
        <w:rPr>
          <w:rFonts w:ascii="PTSansRegular" w:eastAsia="Times New Roman" w:hAnsi="PTSansRegular" w:cs="Times New Roman"/>
          <w:b/>
          <w:bCs/>
          <w:color w:val="5B8DB7"/>
          <w:sz w:val="36"/>
          <w:szCs w:val="36"/>
          <w:lang w:eastAsia="ru-RU"/>
        </w:rPr>
        <w:t>УЗИ щитовидной железы: подготовка</w:t>
      </w:r>
    </w:p>
    <w:p w:rsidR="00A54B30" w:rsidRPr="00A54B30" w:rsidRDefault="00A54B30" w:rsidP="00A54B30">
      <w:pPr>
        <w:shd w:val="clear" w:color="auto" w:fill="FFFFFF"/>
        <w:spacing w:after="225" w:line="240" w:lineRule="auto"/>
        <w:textAlignment w:val="baseline"/>
        <w:rPr>
          <w:rFonts w:ascii="PTSansRegular" w:eastAsia="Times New Roman" w:hAnsi="PTSansRegular" w:cs="Times New Roman"/>
          <w:color w:val="000000"/>
          <w:sz w:val="23"/>
          <w:szCs w:val="23"/>
          <w:lang w:eastAsia="ru-RU"/>
        </w:rPr>
      </w:pPr>
      <w:r w:rsidRPr="00A54B30">
        <w:rPr>
          <w:rFonts w:ascii="PTSansRegular" w:eastAsia="Times New Roman" w:hAnsi="PTSansRegular" w:cs="Times New Roman"/>
          <w:color w:val="000000"/>
          <w:sz w:val="23"/>
          <w:szCs w:val="23"/>
          <w:lang w:eastAsia="ru-RU"/>
        </w:rPr>
        <w:t>Некоторые виды УЗИ практически не требуют дополнительных приготовлений, и УЗИ щитовидки – одно из них. Никаких ограничений в отношении пищи и питья нет. Однако если диагностика проводится пожилым людям и маленьким детям, у которых при нажатии на шею может случиться рвотный рефлекс, то желательно приводить их на обследование натощак.</w:t>
      </w:r>
    </w:p>
    <w:p w:rsidR="00A54B30" w:rsidRPr="00A54B30" w:rsidRDefault="00A54B30" w:rsidP="00A54B30">
      <w:pPr>
        <w:shd w:val="clear" w:color="auto" w:fill="FFFFFF"/>
        <w:spacing w:after="150" w:line="240" w:lineRule="auto"/>
        <w:textAlignment w:val="baseline"/>
        <w:outlineLvl w:val="1"/>
        <w:rPr>
          <w:rFonts w:ascii="PTSansRegular" w:eastAsia="Times New Roman" w:hAnsi="PTSansRegular" w:cs="Times New Roman"/>
          <w:b/>
          <w:bCs/>
          <w:color w:val="5B8DB7"/>
          <w:sz w:val="36"/>
          <w:szCs w:val="36"/>
          <w:lang w:eastAsia="ru-RU"/>
        </w:rPr>
      </w:pPr>
      <w:r w:rsidRPr="00A54B30">
        <w:rPr>
          <w:rFonts w:ascii="PTSansRegular" w:eastAsia="Times New Roman" w:hAnsi="PTSansRegular" w:cs="Times New Roman"/>
          <w:b/>
          <w:bCs/>
          <w:color w:val="5B8DB7"/>
          <w:sz w:val="36"/>
          <w:szCs w:val="36"/>
          <w:lang w:eastAsia="ru-RU"/>
        </w:rPr>
        <w:t>Подготовка к УЗИ органов малого таза у женщин</w:t>
      </w:r>
    </w:p>
    <w:p w:rsidR="00A54B30" w:rsidRPr="00A54B30" w:rsidRDefault="00A54B30" w:rsidP="00A54B30">
      <w:pPr>
        <w:shd w:val="clear" w:color="auto" w:fill="FFFFFF"/>
        <w:spacing w:after="225" w:line="240" w:lineRule="auto"/>
        <w:textAlignment w:val="baseline"/>
        <w:rPr>
          <w:rFonts w:ascii="PTSansRegular" w:eastAsia="Times New Roman" w:hAnsi="PTSansRegular" w:cs="Times New Roman"/>
          <w:color w:val="000000"/>
          <w:sz w:val="23"/>
          <w:szCs w:val="23"/>
          <w:lang w:eastAsia="ru-RU"/>
        </w:rPr>
      </w:pPr>
      <w:r w:rsidRPr="00A54B30">
        <w:rPr>
          <w:rFonts w:ascii="PTSansRegular" w:eastAsia="Times New Roman" w:hAnsi="PTSansRegular" w:cs="Times New Roman"/>
          <w:color w:val="000000"/>
          <w:sz w:val="23"/>
          <w:szCs w:val="23"/>
          <w:lang w:eastAsia="ru-RU"/>
        </w:rPr>
        <w:t>Регулярное обследование органов малого таза является залогом сохранения женского здоровья. Результаты УЗИ во многом зависят от правильной подготовки.</w:t>
      </w:r>
    </w:p>
    <w:p w:rsidR="00A54B30" w:rsidRPr="00A54B30" w:rsidRDefault="00A54B30" w:rsidP="00A54B30">
      <w:pPr>
        <w:shd w:val="clear" w:color="auto" w:fill="FFFFFF"/>
        <w:spacing w:after="225" w:line="240" w:lineRule="auto"/>
        <w:textAlignment w:val="baseline"/>
        <w:rPr>
          <w:rFonts w:ascii="PTSansRegular" w:eastAsia="Times New Roman" w:hAnsi="PTSansRegular" w:cs="Times New Roman"/>
          <w:color w:val="000000"/>
          <w:sz w:val="23"/>
          <w:szCs w:val="23"/>
          <w:lang w:eastAsia="ru-RU"/>
        </w:rPr>
      </w:pPr>
      <w:r w:rsidRPr="00A54B30">
        <w:rPr>
          <w:rFonts w:ascii="PTSansRegular" w:eastAsia="Times New Roman" w:hAnsi="PTSansRegular" w:cs="Times New Roman"/>
          <w:color w:val="000000"/>
          <w:sz w:val="23"/>
          <w:szCs w:val="23"/>
          <w:lang w:eastAsia="ru-RU"/>
        </w:rPr>
        <w:t xml:space="preserve">УЗИ может проводиться двумя методами – </w:t>
      </w:r>
      <w:proofErr w:type="spellStart"/>
      <w:r w:rsidRPr="00A54B30">
        <w:rPr>
          <w:rFonts w:ascii="PTSansRegular" w:eastAsia="Times New Roman" w:hAnsi="PTSansRegular" w:cs="Times New Roman"/>
          <w:color w:val="000000"/>
          <w:sz w:val="23"/>
          <w:szCs w:val="23"/>
          <w:lang w:eastAsia="ru-RU"/>
        </w:rPr>
        <w:t>трасабдоминальным</w:t>
      </w:r>
      <w:proofErr w:type="spellEnd"/>
      <w:r w:rsidRPr="00A54B30">
        <w:rPr>
          <w:rFonts w:ascii="PTSansRegular" w:eastAsia="Times New Roman" w:hAnsi="PTSansRegular" w:cs="Times New Roman"/>
          <w:color w:val="000000"/>
          <w:sz w:val="23"/>
          <w:szCs w:val="23"/>
          <w:lang w:eastAsia="ru-RU"/>
        </w:rPr>
        <w:t xml:space="preserve"> (внешним) и </w:t>
      </w:r>
      <w:proofErr w:type="spellStart"/>
      <w:r w:rsidRPr="00A54B30">
        <w:rPr>
          <w:rFonts w:ascii="PTSansRegular" w:eastAsia="Times New Roman" w:hAnsi="PTSansRegular" w:cs="Times New Roman"/>
          <w:color w:val="000000"/>
          <w:sz w:val="23"/>
          <w:szCs w:val="23"/>
          <w:lang w:eastAsia="ru-RU"/>
        </w:rPr>
        <w:t>трансвагинальным</w:t>
      </w:r>
      <w:proofErr w:type="spellEnd"/>
      <w:r w:rsidRPr="00A54B30">
        <w:rPr>
          <w:rFonts w:ascii="PTSansRegular" w:eastAsia="Times New Roman" w:hAnsi="PTSansRegular" w:cs="Times New Roman"/>
          <w:color w:val="000000"/>
          <w:sz w:val="23"/>
          <w:szCs w:val="23"/>
          <w:lang w:eastAsia="ru-RU"/>
        </w:rPr>
        <w:t xml:space="preserve"> (внутренним). В первом случае необходимы некоторые приготовления.</w:t>
      </w:r>
    </w:p>
    <w:p w:rsidR="00A54B30" w:rsidRPr="00A54B30" w:rsidRDefault="00A54B30" w:rsidP="00A54B30">
      <w:pPr>
        <w:shd w:val="clear" w:color="auto" w:fill="FFFFFF"/>
        <w:spacing w:after="225" w:line="240" w:lineRule="auto"/>
        <w:textAlignment w:val="baseline"/>
        <w:rPr>
          <w:rFonts w:ascii="PTSansRegular" w:eastAsia="Times New Roman" w:hAnsi="PTSansRegular" w:cs="Times New Roman"/>
          <w:color w:val="000000"/>
          <w:sz w:val="23"/>
          <w:szCs w:val="23"/>
          <w:lang w:eastAsia="ru-RU"/>
        </w:rPr>
      </w:pPr>
      <w:r w:rsidRPr="00A54B30">
        <w:rPr>
          <w:rFonts w:ascii="PTSansRegular" w:eastAsia="Times New Roman" w:hAnsi="PTSansRegular" w:cs="Times New Roman"/>
          <w:color w:val="000000"/>
          <w:sz w:val="23"/>
          <w:szCs w:val="23"/>
          <w:lang w:eastAsia="ru-RU"/>
        </w:rPr>
        <w:t xml:space="preserve">При </w:t>
      </w:r>
      <w:proofErr w:type="spellStart"/>
      <w:r w:rsidRPr="00A54B30">
        <w:rPr>
          <w:rFonts w:ascii="PTSansRegular" w:eastAsia="Times New Roman" w:hAnsi="PTSansRegular" w:cs="Times New Roman"/>
          <w:color w:val="000000"/>
          <w:sz w:val="23"/>
          <w:szCs w:val="23"/>
          <w:lang w:eastAsia="ru-RU"/>
        </w:rPr>
        <w:t>трансабдоминальном</w:t>
      </w:r>
      <w:proofErr w:type="spellEnd"/>
      <w:r w:rsidRPr="00A54B30">
        <w:rPr>
          <w:rFonts w:ascii="PTSansRegular" w:eastAsia="Times New Roman" w:hAnsi="PTSansRegular" w:cs="Times New Roman"/>
          <w:color w:val="000000"/>
          <w:sz w:val="23"/>
          <w:szCs w:val="23"/>
          <w:lang w:eastAsia="ru-RU"/>
        </w:rPr>
        <w:t xml:space="preserve"> способе диагностики исследование проводится через переднюю брюшную стенку. Для того</w:t>
      </w:r>
      <w:proofErr w:type="gramStart"/>
      <w:r w:rsidRPr="00A54B30">
        <w:rPr>
          <w:rFonts w:ascii="PTSansRegular" w:eastAsia="Times New Roman" w:hAnsi="PTSansRegular" w:cs="Times New Roman"/>
          <w:color w:val="000000"/>
          <w:sz w:val="23"/>
          <w:szCs w:val="23"/>
          <w:lang w:eastAsia="ru-RU"/>
        </w:rPr>
        <w:t>,</w:t>
      </w:r>
      <w:proofErr w:type="gramEnd"/>
      <w:r w:rsidRPr="00A54B30">
        <w:rPr>
          <w:rFonts w:ascii="PTSansRegular" w:eastAsia="Times New Roman" w:hAnsi="PTSansRegular" w:cs="Times New Roman"/>
          <w:color w:val="000000"/>
          <w:sz w:val="23"/>
          <w:szCs w:val="23"/>
          <w:lang w:eastAsia="ru-RU"/>
        </w:rPr>
        <w:t xml:space="preserve"> чтобы врач смог получить более полную информацию о состоянии матки, придатков, труб необходимо прийти на УЗИ с наполненным мочевым пузырем. Подготовка женщины к УЗИ заключается в употреблении за полтора часа до процедуры приблизительно 1 литра жидкости (воды без газа или сока). Дробный прием воды, чая или сока поможет избежать переполнения мочевого пузыря. Так как УЗИ проводится не натощак, режим питания не меняется. Подготовка к </w:t>
      </w:r>
      <w:proofErr w:type="gramStart"/>
      <w:r w:rsidRPr="00A54B30">
        <w:rPr>
          <w:rFonts w:ascii="PTSansRegular" w:eastAsia="Times New Roman" w:hAnsi="PTSansRegular" w:cs="Times New Roman"/>
          <w:color w:val="000000"/>
          <w:sz w:val="23"/>
          <w:szCs w:val="23"/>
          <w:lang w:eastAsia="ru-RU"/>
        </w:rPr>
        <w:t>гинекологическому</w:t>
      </w:r>
      <w:proofErr w:type="gramEnd"/>
      <w:r w:rsidRPr="00A54B30">
        <w:rPr>
          <w:rFonts w:ascii="PTSansRegular" w:eastAsia="Times New Roman" w:hAnsi="PTSansRegular" w:cs="Times New Roman"/>
          <w:color w:val="000000"/>
          <w:sz w:val="23"/>
          <w:szCs w:val="23"/>
          <w:lang w:eastAsia="ru-RU"/>
        </w:rPr>
        <w:t xml:space="preserve"> УЗИ яичников и матки в случае </w:t>
      </w:r>
      <w:proofErr w:type="spellStart"/>
      <w:r w:rsidRPr="00A54B30">
        <w:rPr>
          <w:rFonts w:ascii="PTSansRegular" w:eastAsia="Times New Roman" w:hAnsi="PTSansRegular" w:cs="Times New Roman"/>
          <w:color w:val="000000"/>
          <w:sz w:val="23"/>
          <w:szCs w:val="23"/>
          <w:lang w:eastAsia="ru-RU"/>
        </w:rPr>
        <w:t>трансабдоминального</w:t>
      </w:r>
      <w:proofErr w:type="spellEnd"/>
      <w:r w:rsidRPr="00A54B30">
        <w:rPr>
          <w:rFonts w:ascii="PTSansRegular" w:eastAsia="Times New Roman" w:hAnsi="PTSansRegular" w:cs="Times New Roman"/>
          <w:color w:val="000000"/>
          <w:sz w:val="23"/>
          <w:szCs w:val="23"/>
          <w:lang w:eastAsia="ru-RU"/>
        </w:rPr>
        <w:t xml:space="preserve"> обследования также подразумевает опорожненный кишечник.</w:t>
      </w:r>
    </w:p>
    <w:p w:rsidR="00A54B30" w:rsidRPr="00A54B30" w:rsidRDefault="00A54B30" w:rsidP="00A54B30">
      <w:pPr>
        <w:shd w:val="clear" w:color="auto" w:fill="FFFFFF"/>
        <w:spacing w:after="225" w:line="240" w:lineRule="auto"/>
        <w:textAlignment w:val="baseline"/>
        <w:rPr>
          <w:rFonts w:ascii="PTSansRegular" w:eastAsia="Times New Roman" w:hAnsi="PTSansRegular" w:cs="Times New Roman"/>
          <w:color w:val="000000"/>
          <w:sz w:val="23"/>
          <w:szCs w:val="23"/>
          <w:lang w:eastAsia="ru-RU"/>
        </w:rPr>
      </w:pPr>
      <w:r w:rsidRPr="00A54B30">
        <w:rPr>
          <w:rFonts w:ascii="PTSansRegular" w:eastAsia="Times New Roman" w:hAnsi="PTSansRegular" w:cs="Times New Roman"/>
          <w:color w:val="000000"/>
          <w:sz w:val="23"/>
          <w:szCs w:val="23"/>
          <w:lang w:eastAsia="ru-RU"/>
        </w:rPr>
        <w:t xml:space="preserve">При </w:t>
      </w:r>
      <w:proofErr w:type="spellStart"/>
      <w:r w:rsidRPr="00A54B30">
        <w:rPr>
          <w:rFonts w:ascii="PTSansRegular" w:eastAsia="Times New Roman" w:hAnsi="PTSansRegular" w:cs="Times New Roman"/>
          <w:color w:val="000000"/>
          <w:sz w:val="23"/>
          <w:szCs w:val="23"/>
          <w:lang w:eastAsia="ru-RU"/>
        </w:rPr>
        <w:t>трансвагинальном</w:t>
      </w:r>
      <w:proofErr w:type="spellEnd"/>
      <w:r w:rsidRPr="00A54B30">
        <w:rPr>
          <w:rFonts w:ascii="PTSansRegular" w:eastAsia="Times New Roman" w:hAnsi="PTSansRegular" w:cs="Times New Roman"/>
          <w:color w:val="000000"/>
          <w:sz w:val="23"/>
          <w:szCs w:val="23"/>
          <w:lang w:eastAsia="ru-RU"/>
        </w:rPr>
        <w:t xml:space="preserve"> исследовании никакой подготовки, </w:t>
      </w:r>
      <w:proofErr w:type="gramStart"/>
      <w:r w:rsidRPr="00A54B30">
        <w:rPr>
          <w:rFonts w:ascii="PTSansRegular" w:eastAsia="Times New Roman" w:hAnsi="PTSansRegular" w:cs="Times New Roman"/>
          <w:color w:val="000000"/>
          <w:sz w:val="23"/>
          <w:szCs w:val="23"/>
          <w:lang w:eastAsia="ru-RU"/>
        </w:rPr>
        <w:t>кроме</w:t>
      </w:r>
      <w:proofErr w:type="gramEnd"/>
      <w:r w:rsidRPr="00A54B30">
        <w:rPr>
          <w:rFonts w:ascii="PTSansRegular" w:eastAsia="Times New Roman" w:hAnsi="PTSansRegular" w:cs="Times New Roman"/>
          <w:color w:val="000000"/>
          <w:sz w:val="23"/>
          <w:szCs w:val="23"/>
          <w:lang w:eastAsia="ru-RU"/>
        </w:rPr>
        <w:t xml:space="preserve"> гигиенической, не требуется.</w:t>
      </w:r>
    </w:p>
    <w:p w:rsidR="00A54B30" w:rsidRPr="00A54B30" w:rsidRDefault="00A54B30" w:rsidP="00A54B30">
      <w:pPr>
        <w:shd w:val="clear" w:color="auto" w:fill="FFFFFF"/>
        <w:spacing w:after="150" w:line="240" w:lineRule="auto"/>
        <w:textAlignment w:val="baseline"/>
        <w:outlineLvl w:val="1"/>
        <w:rPr>
          <w:rFonts w:ascii="PTSansRegular" w:eastAsia="Times New Roman" w:hAnsi="PTSansRegular" w:cs="Times New Roman"/>
          <w:b/>
          <w:bCs/>
          <w:color w:val="5B8DB7"/>
          <w:sz w:val="36"/>
          <w:szCs w:val="36"/>
          <w:lang w:eastAsia="ru-RU"/>
        </w:rPr>
      </w:pPr>
      <w:r w:rsidRPr="00A54B30">
        <w:rPr>
          <w:rFonts w:ascii="PTSansRegular" w:eastAsia="Times New Roman" w:hAnsi="PTSansRegular" w:cs="Times New Roman"/>
          <w:b/>
          <w:bCs/>
          <w:color w:val="5B8DB7"/>
          <w:sz w:val="36"/>
          <w:szCs w:val="36"/>
          <w:lang w:eastAsia="ru-RU"/>
        </w:rPr>
        <w:t>УЗИ молочных желез</w:t>
      </w:r>
    </w:p>
    <w:p w:rsidR="00A54B30" w:rsidRPr="00A54B30" w:rsidRDefault="00A54B30" w:rsidP="00A54B30">
      <w:pPr>
        <w:shd w:val="clear" w:color="auto" w:fill="FFFFFF"/>
        <w:spacing w:after="225" w:line="240" w:lineRule="auto"/>
        <w:textAlignment w:val="baseline"/>
        <w:rPr>
          <w:rFonts w:ascii="PTSansRegular" w:eastAsia="Times New Roman" w:hAnsi="PTSansRegular" w:cs="Times New Roman"/>
          <w:color w:val="000000"/>
          <w:sz w:val="23"/>
          <w:szCs w:val="23"/>
          <w:lang w:eastAsia="ru-RU"/>
        </w:rPr>
      </w:pPr>
      <w:r w:rsidRPr="00A54B30">
        <w:rPr>
          <w:rFonts w:ascii="PTSansRegular" w:eastAsia="Times New Roman" w:hAnsi="PTSansRegular" w:cs="Times New Roman"/>
          <w:color w:val="000000"/>
          <w:sz w:val="23"/>
          <w:szCs w:val="23"/>
          <w:lang w:eastAsia="ru-RU"/>
        </w:rPr>
        <w:t>Данное УЗИ позволяет увидеть их внутреннюю структуру и наличие инородных образований. Не требует специальной подготовки, однако проводится в промежуток между пятым и двенадцатым днями менструального цикла из-за гормональных изменений, происходящих во время цикла.</w:t>
      </w:r>
    </w:p>
    <w:p w:rsidR="00A54B30" w:rsidRPr="00A54B30" w:rsidRDefault="00A54B30" w:rsidP="00A54B30">
      <w:pPr>
        <w:shd w:val="clear" w:color="auto" w:fill="FFFFFF"/>
        <w:spacing w:after="150" w:line="240" w:lineRule="auto"/>
        <w:textAlignment w:val="baseline"/>
        <w:outlineLvl w:val="1"/>
        <w:rPr>
          <w:rFonts w:ascii="PTSansRegular" w:eastAsia="Times New Roman" w:hAnsi="PTSansRegular" w:cs="Times New Roman"/>
          <w:b/>
          <w:bCs/>
          <w:color w:val="5B8DB7"/>
          <w:sz w:val="36"/>
          <w:szCs w:val="36"/>
          <w:lang w:eastAsia="ru-RU"/>
        </w:rPr>
      </w:pPr>
      <w:r w:rsidRPr="00A54B30">
        <w:rPr>
          <w:rFonts w:ascii="PTSansRegular" w:eastAsia="Times New Roman" w:hAnsi="PTSansRegular" w:cs="Times New Roman"/>
          <w:b/>
          <w:bCs/>
          <w:color w:val="5B8DB7"/>
          <w:sz w:val="36"/>
          <w:szCs w:val="36"/>
          <w:lang w:eastAsia="ru-RU"/>
        </w:rPr>
        <w:t>Подготовка перед УЗИ предстательной железы</w:t>
      </w:r>
    </w:p>
    <w:p w:rsidR="00A54B30" w:rsidRPr="00A54B30" w:rsidRDefault="00A54B30" w:rsidP="00A54B30">
      <w:pPr>
        <w:shd w:val="clear" w:color="auto" w:fill="FFFFFF"/>
        <w:spacing w:after="225" w:line="240" w:lineRule="auto"/>
        <w:textAlignment w:val="baseline"/>
        <w:rPr>
          <w:rFonts w:ascii="PTSansRegular" w:eastAsia="Times New Roman" w:hAnsi="PTSansRegular" w:cs="Times New Roman"/>
          <w:color w:val="000000"/>
          <w:sz w:val="23"/>
          <w:szCs w:val="23"/>
          <w:lang w:eastAsia="ru-RU"/>
        </w:rPr>
      </w:pPr>
      <w:r w:rsidRPr="00A54B30">
        <w:rPr>
          <w:rFonts w:ascii="PTSansRegular" w:eastAsia="Times New Roman" w:hAnsi="PTSansRegular" w:cs="Times New Roman"/>
          <w:color w:val="000000"/>
          <w:sz w:val="23"/>
          <w:szCs w:val="23"/>
          <w:lang w:eastAsia="ru-RU"/>
        </w:rPr>
        <w:t xml:space="preserve">Исследование данного органа проводится двумя способами – </w:t>
      </w:r>
      <w:proofErr w:type="spellStart"/>
      <w:r w:rsidRPr="00A54B30">
        <w:rPr>
          <w:rFonts w:ascii="PTSansRegular" w:eastAsia="Times New Roman" w:hAnsi="PTSansRegular" w:cs="Times New Roman"/>
          <w:color w:val="000000"/>
          <w:sz w:val="23"/>
          <w:szCs w:val="23"/>
          <w:lang w:eastAsia="ru-RU"/>
        </w:rPr>
        <w:t>трансабдоминальным</w:t>
      </w:r>
      <w:proofErr w:type="spellEnd"/>
      <w:r w:rsidRPr="00A54B30">
        <w:rPr>
          <w:rFonts w:ascii="PTSansRegular" w:eastAsia="Times New Roman" w:hAnsi="PTSansRegular" w:cs="Times New Roman"/>
          <w:color w:val="000000"/>
          <w:sz w:val="23"/>
          <w:szCs w:val="23"/>
          <w:lang w:eastAsia="ru-RU"/>
        </w:rPr>
        <w:t xml:space="preserve"> и </w:t>
      </w:r>
      <w:proofErr w:type="spellStart"/>
      <w:r w:rsidRPr="00A54B30">
        <w:rPr>
          <w:rFonts w:ascii="PTSansRegular" w:eastAsia="Times New Roman" w:hAnsi="PTSansRegular" w:cs="Times New Roman"/>
          <w:color w:val="000000"/>
          <w:sz w:val="23"/>
          <w:szCs w:val="23"/>
          <w:lang w:eastAsia="ru-RU"/>
        </w:rPr>
        <w:t>трансректальным</w:t>
      </w:r>
      <w:proofErr w:type="spellEnd"/>
      <w:r w:rsidRPr="00A54B30">
        <w:rPr>
          <w:rFonts w:ascii="PTSansRegular" w:eastAsia="Times New Roman" w:hAnsi="PTSansRegular" w:cs="Times New Roman"/>
          <w:color w:val="000000"/>
          <w:sz w:val="23"/>
          <w:szCs w:val="23"/>
          <w:lang w:eastAsia="ru-RU"/>
        </w:rPr>
        <w:t xml:space="preserve">. В первом случае диагностика проходит через переднюю поверхность брюшной стенки и проводится на полный мочевой пузырь. Для ее проведения необходима </w:t>
      </w:r>
      <w:r w:rsidRPr="00A54B30">
        <w:rPr>
          <w:rFonts w:ascii="PTSansRegular" w:eastAsia="Times New Roman" w:hAnsi="PTSansRegular" w:cs="Times New Roman"/>
          <w:color w:val="000000"/>
          <w:sz w:val="23"/>
          <w:szCs w:val="23"/>
          <w:lang w:eastAsia="ru-RU"/>
        </w:rPr>
        <w:lastRenderedPageBreak/>
        <w:t>подготовка: за полтора часа до начала УЗИ нужно не спеша выпить до литра воды, чая, сока и т. п., так, чтобы к назначенному моменту мочевой пузырь наполнился. Есть в день исследования можно как обычно.</w:t>
      </w:r>
    </w:p>
    <w:p w:rsidR="00A54B30" w:rsidRPr="00A54B30" w:rsidRDefault="00A54B30" w:rsidP="00A54B30">
      <w:pPr>
        <w:shd w:val="clear" w:color="auto" w:fill="FFFFFF"/>
        <w:spacing w:after="225" w:line="240" w:lineRule="auto"/>
        <w:textAlignment w:val="baseline"/>
        <w:rPr>
          <w:rFonts w:ascii="PTSansRegular" w:eastAsia="Times New Roman" w:hAnsi="PTSansRegular" w:cs="Times New Roman"/>
          <w:color w:val="000000"/>
          <w:sz w:val="23"/>
          <w:szCs w:val="23"/>
          <w:lang w:eastAsia="ru-RU"/>
        </w:rPr>
      </w:pPr>
      <w:r w:rsidRPr="00A54B30">
        <w:rPr>
          <w:rFonts w:ascii="PTSansRegular" w:eastAsia="Times New Roman" w:hAnsi="PTSansRegular" w:cs="Times New Roman"/>
          <w:color w:val="000000"/>
          <w:sz w:val="23"/>
          <w:szCs w:val="23"/>
          <w:lang w:eastAsia="ru-RU"/>
        </w:rPr>
        <w:t xml:space="preserve">При </w:t>
      </w:r>
      <w:proofErr w:type="spellStart"/>
      <w:r w:rsidRPr="00A54B30">
        <w:rPr>
          <w:rFonts w:ascii="PTSansRegular" w:eastAsia="Times New Roman" w:hAnsi="PTSansRegular" w:cs="Times New Roman"/>
          <w:color w:val="000000"/>
          <w:sz w:val="23"/>
          <w:szCs w:val="23"/>
          <w:lang w:eastAsia="ru-RU"/>
        </w:rPr>
        <w:t>трансректальном</w:t>
      </w:r>
      <w:proofErr w:type="spellEnd"/>
      <w:r w:rsidRPr="00A54B30">
        <w:rPr>
          <w:rFonts w:ascii="PTSansRegular" w:eastAsia="Times New Roman" w:hAnsi="PTSansRegular" w:cs="Times New Roman"/>
          <w:color w:val="000000"/>
          <w:sz w:val="23"/>
          <w:szCs w:val="23"/>
          <w:lang w:eastAsia="ru-RU"/>
        </w:rPr>
        <w:t xml:space="preserve"> УЗИ простаты также требуется подготовка. Для этого заранее необходимо опорожнить кишечник. Подойдет очистительная клизма или употребление слабительных препаратов.</w:t>
      </w:r>
    </w:p>
    <w:p w:rsidR="0049689E" w:rsidRDefault="0049689E"/>
    <w:sectPr w:rsidR="0049689E" w:rsidSect="00A54B30">
      <w:type w:val="continuous"/>
      <w:pgSz w:w="11907" w:h="16839" w:code="9"/>
      <w:pgMar w:top="1134" w:right="850" w:bottom="1134"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PTSans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B30"/>
    <w:rsid w:val="000004E9"/>
    <w:rsid w:val="00003372"/>
    <w:rsid w:val="0001393C"/>
    <w:rsid w:val="00014E07"/>
    <w:rsid w:val="0001598E"/>
    <w:rsid w:val="0001784C"/>
    <w:rsid w:val="00023A91"/>
    <w:rsid w:val="00024800"/>
    <w:rsid w:val="00024C4A"/>
    <w:rsid w:val="00026D81"/>
    <w:rsid w:val="0003270F"/>
    <w:rsid w:val="00033F6A"/>
    <w:rsid w:val="00035762"/>
    <w:rsid w:val="00035F15"/>
    <w:rsid w:val="00036338"/>
    <w:rsid w:val="0003714B"/>
    <w:rsid w:val="000379CE"/>
    <w:rsid w:val="00040EB6"/>
    <w:rsid w:val="00043D8D"/>
    <w:rsid w:val="00045715"/>
    <w:rsid w:val="00045B54"/>
    <w:rsid w:val="0004657E"/>
    <w:rsid w:val="00050930"/>
    <w:rsid w:val="00056B1B"/>
    <w:rsid w:val="000602E5"/>
    <w:rsid w:val="000627C9"/>
    <w:rsid w:val="00063DA4"/>
    <w:rsid w:val="00064442"/>
    <w:rsid w:val="00064849"/>
    <w:rsid w:val="00064CC1"/>
    <w:rsid w:val="00065058"/>
    <w:rsid w:val="000666D0"/>
    <w:rsid w:val="000708E7"/>
    <w:rsid w:val="00070D73"/>
    <w:rsid w:val="000712FE"/>
    <w:rsid w:val="00080F4A"/>
    <w:rsid w:val="000820A2"/>
    <w:rsid w:val="00086B5A"/>
    <w:rsid w:val="00090279"/>
    <w:rsid w:val="000935A3"/>
    <w:rsid w:val="00094FCA"/>
    <w:rsid w:val="00097B49"/>
    <w:rsid w:val="00097D73"/>
    <w:rsid w:val="000A0A09"/>
    <w:rsid w:val="000A1A18"/>
    <w:rsid w:val="000A2164"/>
    <w:rsid w:val="000A2B90"/>
    <w:rsid w:val="000A64A6"/>
    <w:rsid w:val="000A6E8B"/>
    <w:rsid w:val="000A73BC"/>
    <w:rsid w:val="000B3497"/>
    <w:rsid w:val="000B4196"/>
    <w:rsid w:val="000B52B5"/>
    <w:rsid w:val="000B72CC"/>
    <w:rsid w:val="000B75B3"/>
    <w:rsid w:val="000C13FF"/>
    <w:rsid w:val="000C2EEC"/>
    <w:rsid w:val="000D03DB"/>
    <w:rsid w:val="000D1314"/>
    <w:rsid w:val="000D1C3A"/>
    <w:rsid w:val="000D6838"/>
    <w:rsid w:val="000E0912"/>
    <w:rsid w:val="000E135D"/>
    <w:rsid w:val="000E141F"/>
    <w:rsid w:val="000E371F"/>
    <w:rsid w:val="000E4F29"/>
    <w:rsid w:val="000E78A2"/>
    <w:rsid w:val="000F1F14"/>
    <w:rsid w:val="000F267C"/>
    <w:rsid w:val="000F3ACB"/>
    <w:rsid w:val="000F3D27"/>
    <w:rsid w:val="000F5ED9"/>
    <w:rsid w:val="000F6EFB"/>
    <w:rsid w:val="001002C2"/>
    <w:rsid w:val="001010DD"/>
    <w:rsid w:val="001026A6"/>
    <w:rsid w:val="00103205"/>
    <w:rsid w:val="00104BA8"/>
    <w:rsid w:val="00105281"/>
    <w:rsid w:val="00106AA2"/>
    <w:rsid w:val="0011005D"/>
    <w:rsid w:val="0011220A"/>
    <w:rsid w:val="00112C47"/>
    <w:rsid w:val="00115C8D"/>
    <w:rsid w:val="00116256"/>
    <w:rsid w:val="00117B39"/>
    <w:rsid w:val="001222E0"/>
    <w:rsid w:val="001229ED"/>
    <w:rsid w:val="00122BE8"/>
    <w:rsid w:val="00122E5D"/>
    <w:rsid w:val="001242A4"/>
    <w:rsid w:val="00124AB1"/>
    <w:rsid w:val="00126E36"/>
    <w:rsid w:val="001270C7"/>
    <w:rsid w:val="001312D2"/>
    <w:rsid w:val="00131556"/>
    <w:rsid w:val="00131F3B"/>
    <w:rsid w:val="00135D85"/>
    <w:rsid w:val="00137CEA"/>
    <w:rsid w:val="00140562"/>
    <w:rsid w:val="00140AAC"/>
    <w:rsid w:val="00141B73"/>
    <w:rsid w:val="001431D5"/>
    <w:rsid w:val="00143D8D"/>
    <w:rsid w:val="001443E5"/>
    <w:rsid w:val="00150312"/>
    <w:rsid w:val="0015127E"/>
    <w:rsid w:val="00151762"/>
    <w:rsid w:val="00154A9F"/>
    <w:rsid w:val="001561E6"/>
    <w:rsid w:val="00156DC6"/>
    <w:rsid w:val="0015709E"/>
    <w:rsid w:val="001579B7"/>
    <w:rsid w:val="00164ADB"/>
    <w:rsid w:val="00167616"/>
    <w:rsid w:val="00167726"/>
    <w:rsid w:val="00173058"/>
    <w:rsid w:val="00173C12"/>
    <w:rsid w:val="0017415C"/>
    <w:rsid w:val="00175990"/>
    <w:rsid w:val="001858FF"/>
    <w:rsid w:val="001870D7"/>
    <w:rsid w:val="00187793"/>
    <w:rsid w:val="00187F5D"/>
    <w:rsid w:val="0019230A"/>
    <w:rsid w:val="00192D2F"/>
    <w:rsid w:val="00194626"/>
    <w:rsid w:val="001A00D7"/>
    <w:rsid w:val="001A0A58"/>
    <w:rsid w:val="001A53EF"/>
    <w:rsid w:val="001A5640"/>
    <w:rsid w:val="001A70C3"/>
    <w:rsid w:val="001B349C"/>
    <w:rsid w:val="001B40A6"/>
    <w:rsid w:val="001B4165"/>
    <w:rsid w:val="001C11FE"/>
    <w:rsid w:val="001C1962"/>
    <w:rsid w:val="001C41A8"/>
    <w:rsid w:val="001C5643"/>
    <w:rsid w:val="001C6FF6"/>
    <w:rsid w:val="001C7079"/>
    <w:rsid w:val="001C7F03"/>
    <w:rsid w:val="001D1BAC"/>
    <w:rsid w:val="001D217F"/>
    <w:rsid w:val="001D2A84"/>
    <w:rsid w:val="001D3099"/>
    <w:rsid w:val="001D3727"/>
    <w:rsid w:val="001D78D3"/>
    <w:rsid w:val="001E04BE"/>
    <w:rsid w:val="001E0B3E"/>
    <w:rsid w:val="001E1730"/>
    <w:rsid w:val="001E1A7B"/>
    <w:rsid w:val="001E3344"/>
    <w:rsid w:val="001E3DEC"/>
    <w:rsid w:val="001E587D"/>
    <w:rsid w:val="001E5A1E"/>
    <w:rsid w:val="001E5E79"/>
    <w:rsid w:val="001E67C8"/>
    <w:rsid w:val="001E6CC1"/>
    <w:rsid w:val="001E721E"/>
    <w:rsid w:val="001F18B2"/>
    <w:rsid w:val="001F2B22"/>
    <w:rsid w:val="001F4FDF"/>
    <w:rsid w:val="001F540F"/>
    <w:rsid w:val="001F583D"/>
    <w:rsid w:val="001F75CB"/>
    <w:rsid w:val="00207152"/>
    <w:rsid w:val="002107EF"/>
    <w:rsid w:val="002113ED"/>
    <w:rsid w:val="0021406B"/>
    <w:rsid w:val="002158C8"/>
    <w:rsid w:val="00217385"/>
    <w:rsid w:val="00220D54"/>
    <w:rsid w:val="0022106C"/>
    <w:rsid w:val="00222068"/>
    <w:rsid w:val="002231B4"/>
    <w:rsid w:val="00223A3C"/>
    <w:rsid w:val="00225561"/>
    <w:rsid w:val="00226A49"/>
    <w:rsid w:val="00231351"/>
    <w:rsid w:val="002335E7"/>
    <w:rsid w:val="00233886"/>
    <w:rsid w:val="002342BB"/>
    <w:rsid w:val="002342DC"/>
    <w:rsid w:val="00236762"/>
    <w:rsid w:val="002400BE"/>
    <w:rsid w:val="002414F0"/>
    <w:rsid w:val="00242236"/>
    <w:rsid w:val="002422E2"/>
    <w:rsid w:val="00242783"/>
    <w:rsid w:val="00244AF0"/>
    <w:rsid w:val="00245D35"/>
    <w:rsid w:val="0025008C"/>
    <w:rsid w:val="002506AD"/>
    <w:rsid w:val="00252104"/>
    <w:rsid w:val="00253865"/>
    <w:rsid w:val="00253977"/>
    <w:rsid w:val="002551F0"/>
    <w:rsid w:val="00260066"/>
    <w:rsid w:val="00260F99"/>
    <w:rsid w:val="00263A8C"/>
    <w:rsid w:val="00267604"/>
    <w:rsid w:val="002702F1"/>
    <w:rsid w:val="00271414"/>
    <w:rsid w:val="00271AB6"/>
    <w:rsid w:val="00273BF3"/>
    <w:rsid w:val="0027561A"/>
    <w:rsid w:val="002769D9"/>
    <w:rsid w:val="00277EA7"/>
    <w:rsid w:val="002804EC"/>
    <w:rsid w:val="002811B2"/>
    <w:rsid w:val="00281436"/>
    <w:rsid w:val="002832AB"/>
    <w:rsid w:val="0028342A"/>
    <w:rsid w:val="00285108"/>
    <w:rsid w:val="00286289"/>
    <w:rsid w:val="00290C47"/>
    <w:rsid w:val="00292FB9"/>
    <w:rsid w:val="00295153"/>
    <w:rsid w:val="00295DD3"/>
    <w:rsid w:val="0029785B"/>
    <w:rsid w:val="002A2BA9"/>
    <w:rsid w:val="002A5CE9"/>
    <w:rsid w:val="002A755D"/>
    <w:rsid w:val="002B2856"/>
    <w:rsid w:val="002B35EA"/>
    <w:rsid w:val="002B4401"/>
    <w:rsid w:val="002B60D4"/>
    <w:rsid w:val="002B79AA"/>
    <w:rsid w:val="002B7B44"/>
    <w:rsid w:val="002C019F"/>
    <w:rsid w:val="002C0886"/>
    <w:rsid w:val="002C43BD"/>
    <w:rsid w:val="002C4C8B"/>
    <w:rsid w:val="002C5EAB"/>
    <w:rsid w:val="002D155B"/>
    <w:rsid w:val="002D1A56"/>
    <w:rsid w:val="002D2BC1"/>
    <w:rsid w:val="002D4487"/>
    <w:rsid w:val="002E0B1C"/>
    <w:rsid w:val="002E135F"/>
    <w:rsid w:val="002E2935"/>
    <w:rsid w:val="002E3954"/>
    <w:rsid w:val="002E57FD"/>
    <w:rsid w:val="002E5B84"/>
    <w:rsid w:val="002E6D21"/>
    <w:rsid w:val="002F09C3"/>
    <w:rsid w:val="002F0E34"/>
    <w:rsid w:val="002F283E"/>
    <w:rsid w:val="002F4DF1"/>
    <w:rsid w:val="002F73D7"/>
    <w:rsid w:val="002F7541"/>
    <w:rsid w:val="002F7C7A"/>
    <w:rsid w:val="0031023E"/>
    <w:rsid w:val="00311C65"/>
    <w:rsid w:val="003147E4"/>
    <w:rsid w:val="00320BC7"/>
    <w:rsid w:val="003212A8"/>
    <w:rsid w:val="00322765"/>
    <w:rsid w:val="00322B5C"/>
    <w:rsid w:val="00322C60"/>
    <w:rsid w:val="0032560D"/>
    <w:rsid w:val="0032714F"/>
    <w:rsid w:val="003323EE"/>
    <w:rsid w:val="00334144"/>
    <w:rsid w:val="003354D7"/>
    <w:rsid w:val="003377AA"/>
    <w:rsid w:val="003413C3"/>
    <w:rsid w:val="00343524"/>
    <w:rsid w:val="00345746"/>
    <w:rsid w:val="00346AE6"/>
    <w:rsid w:val="00347885"/>
    <w:rsid w:val="0035315D"/>
    <w:rsid w:val="003563EF"/>
    <w:rsid w:val="00356C8A"/>
    <w:rsid w:val="003577CE"/>
    <w:rsid w:val="00360E3E"/>
    <w:rsid w:val="00366EA7"/>
    <w:rsid w:val="0037017E"/>
    <w:rsid w:val="0037057B"/>
    <w:rsid w:val="00372207"/>
    <w:rsid w:val="00373CDD"/>
    <w:rsid w:val="003740FA"/>
    <w:rsid w:val="0037605C"/>
    <w:rsid w:val="0038107E"/>
    <w:rsid w:val="00382D95"/>
    <w:rsid w:val="003830CC"/>
    <w:rsid w:val="00383B29"/>
    <w:rsid w:val="003908B5"/>
    <w:rsid w:val="00392BD8"/>
    <w:rsid w:val="003938E0"/>
    <w:rsid w:val="00393E71"/>
    <w:rsid w:val="00394BEA"/>
    <w:rsid w:val="00395890"/>
    <w:rsid w:val="003977AB"/>
    <w:rsid w:val="003A3520"/>
    <w:rsid w:val="003A4115"/>
    <w:rsid w:val="003A6521"/>
    <w:rsid w:val="003B0D3F"/>
    <w:rsid w:val="003B3784"/>
    <w:rsid w:val="003B493D"/>
    <w:rsid w:val="003B54DC"/>
    <w:rsid w:val="003B5774"/>
    <w:rsid w:val="003B586D"/>
    <w:rsid w:val="003B7A44"/>
    <w:rsid w:val="003C25D2"/>
    <w:rsid w:val="003C34EF"/>
    <w:rsid w:val="003C3D86"/>
    <w:rsid w:val="003D1E3D"/>
    <w:rsid w:val="003D454B"/>
    <w:rsid w:val="003D4FD4"/>
    <w:rsid w:val="003D658E"/>
    <w:rsid w:val="003D6C5B"/>
    <w:rsid w:val="003E1B0A"/>
    <w:rsid w:val="003E1DFD"/>
    <w:rsid w:val="003E32CB"/>
    <w:rsid w:val="003E3D69"/>
    <w:rsid w:val="003E4411"/>
    <w:rsid w:val="003E74D9"/>
    <w:rsid w:val="003F0BF5"/>
    <w:rsid w:val="003F0C10"/>
    <w:rsid w:val="003F0E50"/>
    <w:rsid w:val="003F1805"/>
    <w:rsid w:val="003F474D"/>
    <w:rsid w:val="003F6AC3"/>
    <w:rsid w:val="003F7BB9"/>
    <w:rsid w:val="00400E8E"/>
    <w:rsid w:val="00401D42"/>
    <w:rsid w:val="00404866"/>
    <w:rsid w:val="00404962"/>
    <w:rsid w:val="004051AD"/>
    <w:rsid w:val="0040531D"/>
    <w:rsid w:val="00406211"/>
    <w:rsid w:val="00407E05"/>
    <w:rsid w:val="00411DAB"/>
    <w:rsid w:val="004247BD"/>
    <w:rsid w:val="004251D9"/>
    <w:rsid w:val="00426623"/>
    <w:rsid w:val="00431290"/>
    <w:rsid w:val="004328BE"/>
    <w:rsid w:val="00432E72"/>
    <w:rsid w:val="00434F18"/>
    <w:rsid w:val="00435786"/>
    <w:rsid w:val="00436332"/>
    <w:rsid w:val="004370AD"/>
    <w:rsid w:val="00440EB2"/>
    <w:rsid w:val="00442199"/>
    <w:rsid w:val="0044312B"/>
    <w:rsid w:val="00446B20"/>
    <w:rsid w:val="004472E5"/>
    <w:rsid w:val="0045118D"/>
    <w:rsid w:val="00454031"/>
    <w:rsid w:val="00454BB7"/>
    <w:rsid w:val="00454F25"/>
    <w:rsid w:val="004559B4"/>
    <w:rsid w:val="0045616D"/>
    <w:rsid w:val="00460D67"/>
    <w:rsid w:val="00460DE0"/>
    <w:rsid w:val="00460FA4"/>
    <w:rsid w:val="00462AEF"/>
    <w:rsid w:val="004641EA"/>
    <w:rsid w:val="00464AB5"/>
    <w:rsid w:val="004663BD"/>
    <w:rsid w:val="0047023F"/>
    <w:rsid w:val="00470660"/>
    <w:rsid w:val="004718F5"/>
    <w:rsid w:val="00472793"/>
    <w:rsid w:val="00474BB2"/>
    <w:rsid w:val="004759CD"/>
    <w:rsid w:val="0047707E"/>
    <w:rsid w:val="00477311"/>
    <w:rsid w:val="00481918"/>
    <w:rsid w:val="00481DB1"/>
    <w:rsid w:val="004829B4"/>
    <w:rsid w:val="00482A4D"/>
    <w:rsid w:val="0049014F"/>
    <w:rsid w:val="004945B7"/>
    <w:rsid w:val="00494638"/>
    <w:rsid w:val="0049604F"/>
    <w:rsid w:val="00496147"/>
    <w:rsid w:val="0049618D"/>
    <w:rsid w:val="0049689E"/>
    <w:rsid w:val="0049771B"/>
    <w:rsid w:val="004A1FD0"/>
    <w:rsid w:val="004A37F8"/>
    <w:rsid w:val="004A3D62"/>
    <w:rsid w:val="004A6138"/>
    <w:rsid w:val="004A6DFA"/>
    <w:rsid w:val="004A7A19"/>
    <w:rsid w:val="004A7F37"/>
    <w:rsid w:val="004B23D0"/>
    <w:rsid w:val="004B3F31"/>
    <w:rsid w:val="004B7A41"/>
    <w:rsid w:val="004C1BA6"/>
    <w:rsid w:val="004C25F0"/>
    <w:rsid w:val="004C3117"/>
    <w:rsid w:val="004C34E0"/>
    <w:rsid w:val="004C44C9"/>
    <w:rsid w:val="004C4EB5"/>
    <w:rsid w:val="004C61BB"/>
    <w:rsid w:val="004C7CE6"/>
    <w:rsid w:val="004D0C00"/>
    <w:rsid w:val="004D1344"/>
    <w:rsid w:val="004D1500"/>
    <w:rsid w:val="004D43FD"/>
    <w:rsid w:val="004D5093"/>
    <w:rsid w:val="004D6A8A"/>
    <w:rsid w:val="004E24D1"/>
    <w:rsid w:val="004E450C"/>
    <w:rsid w:val="004E4D27"/>
    <w:rsid w:val="004E590E"/>
    <w:rsid w:val="004E7B6D"/>
    <w:rsid w:val="004F13F3"/>
    <w:rsid w:val="004F2E09"/>
    <w:rsid w:val="00500A0C"/>
    <w:rsid w:val="00502ACE"/>
    <w:rsid w:val="005033B6"/>
    <w:rsid w:val="00503FD7"/>
    <w:rsid w:val="00504812"/>
    <w:rsid w:val="00507151"/>
    <w:rsid w:val="00507567"/>
    <w:rsid w:val="00510F8D"/>
    <w:rsid w:val="0051137C"/>
    <w:rsid w:val="00512BAF"/>
    <w:rsid w:val="005155BA"/>
    <w:rsid w:val="00523021"/>
    <w:rsid w:val="00526AF9"/>
    <w:rsid w:val="005275D4"/>
    <w:rsid w:val="005276DC"/>
    <w:rsid w:val="00531206"/>
    <w:rsid w:val="00534337"/>
    <w:rsid w:val="0053487E"/>
    <w:rsid w:val="00535639"/>
    <w:rsid w:val="00537368"/>
    <w:rsid w:val="00540A83"/>
    <w:rsid w:val="00542645"/>
    <w:rsid w:val="00546F39"/>
    <w:rsid w:val="0055294A"/>
    <w:rsid w:val="00552D41"/>
    <w:rsid w:val="0055327E"/>
    <w:rsid w:val="00555105"/>
    <w:rsid w:val="00556CBC"/>
    <w:rsid w:val="00557363"/>
    <w:rsid w:val="00566079"/>
    <w:rsid w:val="00566A78"/>
    <w:rsid w:val="00567352"/>
    <w:rsid w:val="005675DC"/>
    <w:rsid w:val="00571779"/>
    <w:rsid w:val="00572147"/>
    <w:rsid w:val="005756F2"/>
    <w:rsid w:val="0057670B"/>
    <w:rsid w:val="0057720B"/>
    <w:rsid w:val="0058006E"/>
    <w:rsid w:val="005828FD"/>
    <w:rsid w:val="00585949"/>
    <w:rsid w:val="0058610F"/>
    <w:rsid w:val="0058674F"/>
    <w:rsid w:val="00586C8C"/>
    <w:rsid w:val="00586D51"/>
    <w:rsid w:val="00587FE7"/>
    <w:rsid w:val="00591E8A"/>
    <w:rsid w:val="005956AE"/>
    <w:rsid w:val="00596203"/>
    <w:rsid w:val="00596FA4"/>
    <w:rsid w:val="005A124D"/>
    <w:rsid w:val="005A2704"/>
    <w:rsid w:val="005A351B"/>
    <w:rsid w:val="005A37C2"/>
    <w:rsid w:val="005A3B41"/>
    <w:rsid w:val="005A3CD4"/>
    <w:rsid w:val="005A6265"/>
    <w:rsid w:val="005B232B"/>
    <w:rsid w:val="005B2FC2"/>
    <w:rsid w:val="005C235A"/>
    <w:rsid w:val="005D2541"/>
    <w:rsid w:val="005D28E9"/>
    <w:rsid w:val="005D6F92"/>
    <w:rsid w:val="005E01DF"/>
    <w:rsid w:val="005E026D"/>
    <w:rsid w:val="005E49EE"/>
    <w:rsid w:val="005E4A17"/>
    <w:rsid w:val="005E6A36"/>
    <w:rsid w:val="005F26D1"/>
    <w:rsid w:val="005F2F2E"/>
    <w:rsid w:val="005F4154"/>
    <w:rsid w:val="005F7846"/>
    <w:rsid w:val="0060019C"/>
    <w:rsid w:val="00604466"/>
    <w:rsid w:val="006051BC"/>
    <w:rsid w:val="006068A5"/>
    <w:rsid w:val="00606BFF"/>
    <w:rsid w:val="006079DE"/>
    <w:rsid w:val="00611AC0"/>
    <w:rsid w:val="00611D38"/>
    <w:rsid w:val="006152EB"/>
    <w:rsid w:val="006167B7"/>
    <w:rsid w:val="00616888"/>
    <w:rsid w:val="006179FA"/>
    <w:rsid w:val="00621FD6"/>
    <w:rsid w:val="00623019"/>
    <w:rsid w:val="006232D5"/>
    <w:rsid w:val="00627B4D"/>
    <w:rsid w:val="00630660"/>
    <w:rsid w:val="00633E09"/>
    <w:rsid w:val="00636B74"/>
    <w:rsid w:val="00637BA9"/>
    <w:rsid w:val="006409D5"/>
    <w:rsid w:val="00641677"/>
    <w:rsid w:val="00642184"/>
    <w:rsid w:val="006431C0"/>
    <w:rsid w:val="0064613D"/>
    <w:rsid w:val="006461E6"/>
    <w:rsid w:val="006516E5"/>
    <w:rsid w:val="00653A88"/>
    <w:rsid w:val="00655698"/>
    <w:rsid w:val="00655E26"/>
    <w:rsid w:val="006560E4"/>
    <w:rsid w:val="00656171"/>
    <w:rsid w:val="006568C2"/>
    <w:rsid w:val="0066017F"/>
    <w:rsid w:val="00662434"/>
    <w:rsid w:val="00663978"/>
    <w:rsid w:val="00671525"/>
    <w:rsid w:val="0067235C"/>
    <w:rsid w:val="00672794"/>
    <w:rsid w:val="00673D13"/>
    <w:rsid w:val="00676F3C"/>
    <w:rsid w:val="0068025D"/>
    <w:rsid w:val="00681B5B"/>
    <w:rsid w:val="00682CEB"/>
    <w:rsid w:val="00693F12"/>
    <w:rsid w:val="00696189"/>
    <w:rsid w:val="006969C3"/>
    <w:rsid w:val="00697100"/>
    <w:rsid w:val="006A0B22"/>
    <w:rsid w:val="006A1495"/>
    <w:rsid w:val="006A14C7"/>
    <w:rsid w:val="006A1AD2"/>
    <w:rsid w:val="006A32E2"/>
    <w:rsid w:val="006A753B"/>
    <w:rsid w:val="006B14C8"/>
    <w:rsid w:val="006B2BD0"/>
    <w:rsid w:val="006B5270"/>
    <w:rsid w:val="006B5330"/>
    <w:rsid w:val="006B6AB3"/>
    <w:rsid w:val="006C1D7A"/>
    <w:rsid w:val="006C2880"/>
    <w:rsid w:val="006C2BF8"/>
    <w:rsid w:val="006D04E4"/>
    <w:rsid w:val="006D080F"/>
    <w:rsid w:val="006D1786"/>
    <w:rsid w:val="006D322E"/>
    <w:rsid w:val="006D48A3"/>
    <w:rsid w:val="006E1C3E"/>
    <w:rsid w:val="006E2338"/>
    <w:rsid w:val="006E54EF"/>
    <w:rsid w:val="006E7466"/>
    <w:rsid w:val="006E7745"/>
    <w:rsid w:val="006F1798"/>
    <w:rsid w:val="006F1F91"/>
    <w:rsid w:val="006F2976"/>
    <w:rsid w:val="006F37DE"/>
    <w:rsid w:val="006F5832"/>
    <w:rsid w:val="006F7AF5"/>
    <w:rsid w:val="00700925"/>
    <w:rsid w:val="00703611"/>
    <w:rsid w:val="007104E8"/>
    <w:rsid w:val="0071084A"/>
    <w:rsid w:val="00711DD8"/>
    <w:rsid w:val="00714EA4"/>
    <w:rsid w:val="00716B3E"/>
    <w:rsid w:val="00716F9E"/>
    <w:rsid w:val="007202BC"/>
    <w:rsid w:val="0072391F"/>
    <w:rsid w:val="0072786E"/>
    <w:rsid w:val="00727EF4"/>
    <w:rsid w:val="00733543"/>
    <w:rsid w:val="0073715D"/>
    <w:rsid w:val="00737993"/>
    <w:rsid w:val="007421CF"/>
    <w:rsid w:val="00743E37"/>
    <w:rsid w:val="00747BFB"/>
    <w:rsid w:val="00750134"/>
    <w:rsid w:val="00755D8B"/>
    <w:rsid w:val="00764E35"/>
    <w:rsid w:val="007666E2"/>
    <w:rsid w:val="00775505"/>
    <w:rsid w:val="007803BC"/>
    <w:rsid w:val="007841E7"/>
    <w:rsid w:val="00784431"/>
    <w:rsid w:val="0078750F"/>
    <w:rsid w:val="0079064E"/>
    <w:rsid w:val="00790CCE"/>
    <w:rsid w:val="00790F08"/>
    <w:rsid w:val="0079516B"/>
    <w:rsid w:val="00796D8C"/>
    <w:rsid w:val="00797082"/>
    <w:rsid w:val="007A12F8"/>
    <w:rsid w:val="007A2EB7"/>
    <w:rsid w:val="007A3377"/>
    <w:rsid w:val="007A34A0"/>
    <w:rsid w:val="007A3C5D"/>
    <w:rsid w:val="007A4731"/>
    <w:rsid w:val="007A52E7"/>
    <w:rsid w:val="007A77E5"/>
    <w:rsid w:val="007A7CC1"/>
    <w:rsid w:val="007B01FA"/>
    <w:rsid w:val="007B0B2A"/>
    <w:rsid w:val="007B3103"/>
    <w:rsid w:val="007B3E10"/>
    <w:rsid w:val="007B46AB"/>
    <w:rsid w:val="007B5C70"/>
    <w:rsid w:val="007C1560"/>
    <w:rsid w:val="007C2721"/>
    <w:rsid w:val="007C29A6"/>
    <w:rsid w:val="007C34F7"/>
    <w:rsid w:val="007C7B16"/>
    <w:rsid w:val="007D0842"/>
    <w:rsid w:val="007D21CC"/>
    <w:rsid w:val="007D2EE3"/>
    <w:rsid w:val="007D30F3"/>
    <w:rsid w:val="007D49A9"/>
    <w:rsid w:val="007D736B"/>
    <w:rsid w:val="007D77A7"/>
    <w:rsid w:val="007D7BB0"/>
    <w:rsid w:val="007E082F"/>
    <w:rsid w:val="007E1C29"/>
    <w:rsid w:val="007E2704"/>
    <w:rsid w:val="007E27B2"/>
    <w:rsid w:val="007E429F"/>
    <w:rsid w:val="007E55B0"/>
    <w:rsid w:val="007E5A7C"/>
    <w:rsid w:val="007E5D93"/>
    <w:rsid w:val="007E7D8B"/>
    <w:rsid w:val="007F0ED4"/>
    <w:rsid w:val="007F3407"/>
    <w:rsid w:val="007F501B"/>
    <w:rsid w:val="007F6191"/>
    <w:rsid w:val="007F71C8"/>
    <w:rsid w:val="007F7272"/>
    <w:rsid w:val="0080172D"/>
    <w:rsid w:val="008036D0"/>
    <w:rsid w:val="00803D99"/>
    <w:rsid w:val="0080437C"/>
    <w:rsid w:val="00806DEA"/>
    <w:rsid w:val="008070ED"/>
    <w:rsid w:val="00811944"/>
    <w:rsid w:val="00813A9D"/>
    <w:rsid w:val="00821511"/>
    <w:rsid w:val="00824496"/>
    <w:rsid w:val="00826326"/>
    <w:rsid w:val="0082646F"/>
    <w:rsid w:val="0083123C"/>
    <w:rsid w:val="008345B8"/>
    <w:rsid w:val="008509AC"/>
    <w:rsid w:val="00853814"/>
    <w:rsid w:val="00854AE8"/>
    <w:rsid w:val="00857D5D"/>
    <w:rsid w:val="00860533"/>
    <w:rsid w:val="00860D70"/>
    <w:rsid w:val="0086126C"/>
    <w:rsid w:val="008633FC"/>
    <w:rsid w:val="008639D7"/>
    <w:rsid w:val="0086473A"/>
    <w:rsid w:val="0086474A"/>
    <w:rsid w:val="00864BE1"/>
    <w:rsid w:val="0086517E"/>
    <w:rsid w:val="008667B5"/>
    <w:rsid w:val="00867476"/>
    <w:rsid w:val="00867E0D"/>
    <w:rsid w:val="00870F8F"/>
    <w:rsid w:val="00874E55"/>
    <w:rsid w:val="008767F3"/>
    <w:rsid w:val="00881F74"/>
    <w:rsid w:val="00883A14"/>
    <w:rsid w:val="00884897"/>
    <w:rsid w:val="008848AF"/>
    <w:rsid w:val="0088629A"/>
    <w:rsid w:val="0088644A"/>
    <w:rsid w:val="00886728"/>
    <w:rsid w:val="00887F94"/>
    <w:rsid w:val="0089183E"/>
    <w:rsid w:val="00892BF5"/>
    <w:rsid w:val="008939E4"/>
    <w:rsid w:val="00894C2D"/>
    <w:rsid w:val="00897983"/>
    <w:rsid w:val="00897A06"/>
    <w:rsid w:val="00897C1B"/>
    <w:rsid w:val="008A2B48"/>
    <w:rsid w:val="008A3361"/>
    <w:rsid w:val="008A4D62"/>
    <w:rsid w:val="008A60E7"/>
    <w:rsid w:val="008A69BF"/>
    <w:rsid w:val="008B0BFF"/>
    <w:rsid w:val="008B191D"/>
    <w:rsid w:val="008B2D45"/>
    <w:rsid w:val="008B4773"/>
    <w:rsid w:val="008C1D76"/>
    <w:rsid w:val="008C1D88"/>
    <w:rsid w:val="008C2DD8"/>
    <w:rsid w:val="008D1752"/>
    <w:rsid w:val="008D22AA"/>
    <w:rsid w:val="008D37FB"/>
    <w:rsid w:val="008D3B11"/>
    <w:rsid w:val="008D3D4F"/>
    <w:rsid w:val="008D3E67"/>
    <w:rsid w:val="008D4FC4"/>
    <w:rsid w:val="008D6925"/>
    <w:rsid w:val="008D72C3"/>
    <w:rsid w:val="008D7E9C"/>
    <w:rsid w:val="008E46F7"/>
    <w:rsid w:val="008E529A"/>
    <w:rsid w:val="008E607A"/>
    <w:rsid w:val="008F0B8E"/>
    <w:rsid w:val="008F1398"/>
    <w:rsid w:val="008F181D"/>
    <w:rsid w:val="008F2541"/>
    <w:rsid w:val="008F2B32"/>
    <w:rsid w:val="008F4106"/>
    <w:rsid w:val="008F4112"/>
    <w:rsid w:val="008F671D"/>
    <w:rsid w:val="009007C9"/>
    <w:rsid w:val="0090435D"/>
    <w:rsid w:val="00905245"/>
    <w:rsid w:val="00906E6B"/>
    <w:rsid w:val="00907AEE"/>
    <w:rsid w:val="0091207B"/>
    <w:rsid w:val="009142BB"/>
    <w:rsid w:val="00920EEF"/>
    <w:rsid w:val="00923286"/>
    <w:rsid w:val="00923439"/>
    <w:rsid w:val="009234C5"/>
    <w:rsid w:val="00923D0F"/>
    <w:rsid w:val="00931FDF"/>
    <w:rsid w:val="009326EC"/>
    <w:rsid w:val="00933601"/>
    <w:rsid w:val="00934927"/>
    <w:rsid w:val="00940A17"/>
    <w:rsid w:val="009428F7"/>
    <w:rsid w:val="0094382A"/>
    <w:rsid w:val="009442C0"/>
    <w:rsid w:val="00946871"/>
    <w:rsid w:val="00947CEE"/>
    <w:rsid w:val="00950D7C"/>
    <w:rsid w:val="0095153D"/>
    <w:rsid w:val="00951D7D"/>
    <w:rsid w:val="009525A3"/>
    <w:rsid w:val="00955C57"/>
    <w:rsid w:val="00955D15"/>
    <w:rsid w:val="00955DA9"/>
    <w:rsid w:val="00956D28"/>
    <w:rsid w:val="00960D55"/>
    <w:rsid w:val="00962A05"/>
    <w:rsid w:val="00962BB6"/>
    <w:rsid w:val="009673D0"/>
    <w:rsid w:val="00967F91"/>
    <w:rsid w:val="0097032E"/>
    <w:rsid w:val="00972300"/>
    <w:rsid w:val="00974AA6"/>
    <w:rsid w:val="00975350"/>
    <w:rsid w:val="00976BAF"/>
    <w:rsid w:val="00976EE8"/>
    <w:rsid w:val="00981059"/>
    <w:rsid w:val="00981413"/>
    <w:rsid w:val="00982BC6"/>
    <w:rsid w:val="009844E1"/>
    <w:rsid w:val="009845E2"/>
    <w:rsid w:val="0098510B"/>
    <w:rsid w:val="00986BCA"/>
    <w:rsid w:val="009873F0"/>
    <w:rsid w:val="00987EE0"/>
    <w:rsid w:val="0099291E"/>
    <w:rsid w:val="009963EC"/>
    <w:rsid w:val="00997757"/>
    <w:rsid w:val="00997B75"/>
    <w:rsid w:val="009A0C30"/>
    <w:rsid w:val="009A0EDD"/>
    <w:rsid w:val="009A1509"/>
    <w:rsid w:val="009A1B48"/>
    <w:rsid w:val="009A4176"/>
    <w:rsid w:val="009A544C"/>
    <w:rsid w:val="009B156A"/>
    <w:rsid w:val="009B25C4"/>
    <w:rsid w:val="009B3B3C"/>
    <w:rsid w:val="009B6986"/>
    <w:rsid w:val="009C32FB"/>
    <w:rsid w:val="009C3E06"/>
    <w:rsid w:val="009C6E9D"/>
    <w:rsid w:val="009C759C"/>
    <w:rsid w:val="009D0563"/>
    <w:rsid w:val="009D0AFC"/>
    <w:rsid w:val="009D12EF"/>
    <w:rsid w:val="009D4DF0"/>
    <w:rsid w:val="009E0FDD"/>
    <w:rsid w:val="009E247E"/>
    <w:rsid w:val="009E5EC7"/>
    <w:rsid w:val="009E7BDA"/>
    <w:rsid w:val="009E7EF4"/>
    <w:rsid w:val="009F0AD9"/>
    <w:rsid w:val="009F4570"/>
    <w:rsid w:val="009F68C2"/>
    <w:rsid w:val="00A00DD4"/>
    <w:rsid w:val="00A01F6B"/>
    <w:rsid w:val="00A062FB"/>
    <w:rsid w:val="00A062FF"/>
    <w:rsid w:val="00A06B32"/>
    <w:rsid w:val="00A12CBC"/>
    <w:rsid w:val="00A149B7"/>
    <w:rsid w:val="00A14E5E"/>
    <w:rsid w:val="00A17DCD"/>
    <w:rsid w:val="00A17E18"/>
    <w:rsid w:val="00A20392"/>
    <w:rsid w:val="00A20974"/>
    <w:rsid w:val="00A21FEF"/>
    <w:rsid w:val="00A23AE2"/>
    <w:rsid w:val="00A2410F"/>
    <w:rsid w:val="00A27083"/>
    <w:rsid w:val="00A302E1"/>
    <w:rsid w:val="00A30B10"/>
    <w:rsid w:val="00A31059"/>
    <w:rsid w:val="00A311BF"/>
    <w:rsid w:val="00A31DCD"/>
    <w:rsid w:val="00A3458A"/>
    <w:rsid w:val="00A34D56"/>
    <w:rsid w:val="00A35967"/>
    <w:rsid w:val="00A40EF6"/>
    <w:rsid w:val="00A42E95"/>
    <w:rsid w:val="00A46023"/>
    <w:rsid w:val="00A51BBD"/>
    <w:rsid w:val="00A52B6A"/>
    <w:rsid w:val="00A52D44"/>
    <w:rsid w:val="00A53772"/>
    <w:rsid w:val="00A54B30"/>
    <w:rsid w:val="00A5580C"/>
    <w:rsid w:val="00A62B32"/>
    <w:rsid w:val="00A639F9"/>
    <w:rsid w:val="00A63BA3"/>
    <w:rsid w:val="00A6719F"/>
    <w:rsid w:val="00A70A24"/>
    <w:rsid w:val="00A71273"/>
    <w:rsid w:val="00A72CF9"/>
    <w:rsid w:val="00A76E52"/>
    <w:rsid w:val="00A7781E"/>
    <w:rsid w:val="00A80ED4"/>
    <w:rsid w:val="00A86F0E"/>
    <w:rsid w:val="00A904E8"/>
    <w:rsid w:val="00A90809"/>
    <w:rsid w:val="00A91980"/>
    <w:rsid w:val="00A91BC4"/>
    <w:rsid w:val="00A92127"/>
    <w:rsid w:val="00A9277A"/>
    <w:rsid w:val="00A927B9"/>
    <w:rsid w:val="00A93B83"/>
    <w:rsid w:val="00A94C03"/>
    <w:rsid w:val="00A94D5A"/>
    <w:rsid w:val="00A95508"/>
    <w:rsid w:val="00A97928"/>
    <w:rsid w:val="00AA154F"/>
    <w:rsid w:val="00AA2B44"/>
    <w:rsid w:val="00AA2D61"/>
    <w:rsid w:val="00AA398C"/>
    <w:rsid w:val="00AA3A6C"/>
    <w:rsid w:val="00AA4BDD"/>
    <w:rsid w:val="00AA51E0"/>
    <w:rsid w:val="00AA6C09"/>
    <w:rsid w:val="00AA7476"/>
    <w:rsid w:val="00AB16A9"/>
    <w:rsid w:val="00AB1B59"/>
    <w:rsid w:val="00AB552F"/>
    <w:rsid w:val="00AB631B"/>
    <w:rsid w:val="00AB6AA4"/>
    <w:rsid w:val="00AB7885"/>
    <w:rsid w:val="00AC045C"/>
    <w:rsid w:val="00AC0572"/>
    <w:rsid w:val="00AC0B67"/>
    <w:rsid w:val="00AC2974"/>
    <w:rsid w:val="00AC356E"/>
    <w:rsid w:val="00AC4C3C"/>
    <w:rsid w:val="00AD0AB5"/>
    <w:rsid w:val="00AD304D"/>
    <w:rsid w:val="00AD7137"/>
    <w:rsid w:val="00AE4633"/>
    <w:rsid w:val="00AE4BAE"/>
    <w:rsid w:val="00AF0A8F"/>
    <w:rsid w:val="00AF2AD5"/>
    <w:rsid w:val="00AF2D0E"/>
    <w:rsid w:val="00AF3145"/>
    <w:rsid w:val="00B06477"/>
    <w:rsid w:val="00B07895"/>
    <w:rsid w:val="00B10800"/>
    <w:rsid w:val="00B1285B"/>
    <w:rsid w:val="00B1381B"/>
    <w:rsid w:val="00B13B39"/>
    <w:rsid w:val="00B145F5"/>
    <w:rsid w:val="00B200D6"/>
    <w:rsid w:val="00B2102C"/>
    <w:rsid w:val="00B22029"/>
    <w:rsid w:val="00B23D4E"/>
    <w:rsid w:val="00B23E11"/>
    <w:rsid w:val="00B269DF"/>
    <w:rsid w:val="00B27123"/>
    <w:rsid w:val="00B2764A"/>
    <w:rsid w:val="00B27EF5"/>
    <w:rsid w:val="00B31F97"/>
    <w:rsid w:val="00B35F64"/>
    <w:rsid w:val="00B36E58"/>
    <w:rsid w:val="00B37795"/>
    <w:rsid w:val="00B419EC"/>
    <w:rsid w:val="00B43242"/>
    <w:rsid w:val="00B43268"/>
    <w:rsid w:val="00B44030"/>
    <w:rsid w:val="00B4476F"/>
    <w:rsid w:val="00B45910"/>
    <w:rsid w:val="00B464DE"/>
    <w:rsid w:val="00B46EB1"/>
    <w:rsid w:val="00B47158"/>
    <w:rsid w:val="00B473A1"/>
    <w:rsid w:val="00B50B24"/>
    <w:rsid w:val="00B50DD2"/>
    <w:rsid w:val="00B50FC5"/>
    <w:rsid w:val="00B519E3"/>
    <w:rsid w:val="00B5479A"/>
    <w:rsid w:val="00B555EB"/>
    <w:rsid w:val="00B61BA5"/>
    <w:rsid w:val="00B6348F"/>
    <w:rsid w:val="00B6500E"/>
    <w:rsid w:val="00B65BED"/>
    <w:rsid w:val="00B70834"/>
    <w:rsid w:val="00B720C5"/>
    <w:rsid w:val="00B73199"/>
    <w:rsid w:val="00B73BAA"/>
    <w:rsid w:val="00B7451C"/>
    <w:rsid w:val="00B75D28"/>
    <w:rsid w:val="00B7620B"/>
    <w:rsid w:val="00B80247"/>
    <w:rsid w:val="00B80734"/>
    <w:rsid w:val="00B81532"/>
    <w:rsid w:val="00B82E98"/>
    <w:rsid w:val="00B849CC"/>
    <w:rsid w:val="00B86906"/>
    <w:rsid w:val="00B870B0"/>
    <w:rsid w:val="00B93EFC"/>
    <w:rsid w:val="00B958B3"/>
    <w:rsid w:val="00B9619B"/>
    <w:rsid w:val="00B97A58"/>
    <w:rsid w:val="00BA00AA"/>
    <w:rsid w:val="00BA2ADB"/>
    <w:rsid w:val="00BA3ECD"/>
    <w:rsid w:val="00BA4486"/>
    <w:rsid w:val="00BA502F"/>
    <w:rsid w:val="00BA55DD"/>
    <w:rsid w:val="00BA6EA7"/>
    <w:rsid w:val="00BA70EB"/>
    <w:rsid w:val="00BA7499"/>
    <w:rsid w:val="00BB50C8"/>
    <w:rsid w:val="00BB53C1"/>
    <w:rsid w:val="00BB5CD3"/>
    <w:rsid w:val="00BB60BA"/>
    <w:rsid w:val="00BC512E"/>
    <w:rsid w:val="00BD27B5"/>
    <w:rsid w:val="00BD2FE8"/>
    <w:rsid w:val="00BD3650"/>
    <w:rsid w:val="00BD46E7"/>
    <w:rsid w:val="00BD7FA1"/>
    <w:rsid w:val="00BE0EC5"/>
    <w:rsid w:val="00BE1280"/>
    <w:rsid w:val="00BE1F54"/>
    <w:rsid w:val="00BE51CB"/>
    <w:rsid w:val="00BF1C73"/>
    <w:rsid w:val="00BF2671"/>
    <w:rsid w:val="00BF33E0"/>
    <w:rsid w:val="00BF5435"/>
    <w:rsid w:val="00BF77C4"/>
    <w:rsid w:val="00C0135C"/>
    <w:rsid w:val="00C035AE"/>
    <w:rsid w:val="00C03B19"/>
    <w:rsid w:val="00C04297"/>
    <w:rsid w:val="00C0477E"/>
    <w:rsid w:val="00C06BA4"/>
    <w:rsid w:val="00C06C86"/>
    <w:rsid w:val="00C10497"/>
    <w:rsid w:val="00C1159C"/>
    <w:rsid w:val="00C12651"/>
    <w:rsid w:val="00C12937"/>
    <w:rsid w:val="00C135DC"/>
    <w:rsid w:val="00C1554E"/>
    <w:rsid w:val="00C17FE0"/>
    <w:rsid w:val="00C204A8"/>
    <w:rsid w:val="00C2388B"/>
    <w:rsid w:val="00C31629"/>
    <w:rsid w:val="00C31C32"/>
    <w:rsid w:val="00C34A4F"/>
    <w:rsid w:val="00C40216"/>
    <w:rsid w:val="00C414E0"/>
    <w:rsid w:val="00C418CC"/>
    <w:rsid w:val="00C431C5"/>
    <w:rsid w:val="00C43AB0"/>
    <w:rsid w:val="00C442AC"/>
    <w:rsid w:val="00C4530A"/>
    <w:rsid w:val="00C51BE7"/>
    <w:rsid w:val="00C53127"/>
    <w:rsid w:val="00C53984"/>
    <w:rsid w:val="00C6263C"/>
    <w:rsid w:val="00C6381A"/>
    <w:rsid w:val="00C66AEF"/>
    <w:rsid w:val="00C67DC0"/>
    <w:rsid w:val="00C70C9A"/>
    <w:rsid w:val="00C71068"/>
    <w:rsid w:val="00C76053"/>
    <w:rsid w:val="00C8659B"/>
    <w:rsid w:val="00C87B4A"/>
    <w:rsid w:val="00C90623"/>
    <w:rsid w:val="00CA0EE2"/>
    <w:rsid w:val="00CA11A8"/>
    <w:rsid w:val="00CA38AA"/>
    <w:rsid w:val="00CA54C3"/>
    <w:rsid w:val="00CA566A"/>
    <w:rsid w:val="00CB0336"/>
    <w:rsid w:val="00CB0550"/>
    <w:rsid w:val="00CB0E32"/>
    <w:rsid w:val="00CB4035"/>
    <w:rsid w:val="00CB4DF4"/>
    <w:rsid w:val="00CC5870"/>
    <w:rsid w:val="00CC655E"/>
    <w:rsid w:val="00CD0211"/>
    <w:rsid w:val="00CD3F89"/>
    <w:rsid w:val="00CE2F5A"/>
    <w:rsid w:val="00CE6149"/>
    <w:rsid w:val="00CF3449"/>
    <w:rsid w:val="00CF40B9"/>
    <w:rsid w:val="00CF5215"/>
    <w:rsid w:val="00CF775A"/>
    <w:rsid w:val="00D04912"/>
    <w:rsid w:val="00D057B5"/>
    <w:rsid w:val="00D05A34"/>
    <w:rsid w:val="00D067B4"/>
    <w:rsid w:val="00D1136B"/>
    <w:rsid w:val="00D13530"/>
    <w:rsid w:val="00D15090"/>
    <w:rsid w:val="00D15A21"/>
    <w:rsid w:val="00D20D85"/>
    <w:rsid w:val="00D21304"/>
    <w:rsid w:val="00D228D4"/>
    <w:rsid w:val="00D22CAA"/>
    <w:rsid w:val="00D22CEC"/>
    <w:rsid w:val="00D245BA"/>
    <w:rsid w:val="00D302E6"/>
    <w:rsid w:val="00D33B2E"/>
    <w:rsid w:val="00D33E06"/>
    <w:rsid w:val="00D3794D"/>
    <w:rsid w:val="00D4044B"/>
    <w:rsid w:val="00D40D64"/>
    <w:rsid w:val="00D442A4"/>
    <w:rsid w:val="00D4502F"/>
    <w:rsid w:val="00D456C4"/>
    <w:rsid w:val="00D456FF"/>
    <w:rsid w:val="00D474C5"/>
    <w:rsid w:val="00D4757F"/>
    <w:rsid w:val="00D50934"/>
    <w:rsid w:val="00D52D82"/>
    <w:rsid w:val="00D53F9A"/>
    <w:rsid w:val="00D5676F"/>
    <w:rsid w:val="00D61EF7"/>
    <w:rsid w:val="00D63A77"/>
    <w:rsid w:val="00D659B2"/>
    <w:rsid w:val="00D67B0A"/>
    <w:rsid w:val="00D713C9"/>
    <w:rsid w:val="00D72DD3"/>
    <w:rsid w:val="00D74425"/>
    <w:rsid w:val="00D752E7"/>
    <w:rsid w:val="00D75FAF"/>
    <w:rsid w:val="00D8100C"/>
    <w:rsid w:val="00D85BC7"/>
    <w:rsid w:val="00D87164"/>
    <w:rsid w:val="00D911FD"/>
    <w:rsid w:val="00D91A7A"/>
    <w:rsid w:val="00D95689"/>
    <w:rsid w:val="00D962E2"/>
    <w:rsid w:val="00DA0796"/>
    <w:rsid w:val="00DA19C3"/>
    <w:rsid w:val="00DA24EE"/>
    <w:rsid w:val="00DA2FC6"/>
    <w:rsid w:val="00DA3D0F"/>
    <w:rsid w:val="00DA4024"/>
    <w:rsid w:val="00DA5611"/>
    <w:rsid w:val="00DA5D3A"/>
    <w:rsid w:val="00DB0907"/>
    <w:rsid w:val="00DB3994"/>
    <w:rsid w:val="00DB483B"/>
    <w:rsid w:val="00DB510E"/>
    <w:rsid w:val="00DB740C"/>
    <w:rsid w:val="00DC25D2"/>
    <w:rsid w:val="00DC2A79"/>
    <w:rsid w:val="00DC3D70"/>
    <w:rsid w:val="00DC4E1D"/>
    <w:rsid w:val="00DC645D"/>
    <w:rsid w:val="00DC6793"/>
    <w:rsid w:val="00DC7656"/>
    <w:rsid w:val="00DD0E7F"/>
    <w:rsid w:val="00DD23F6"/>
    <w:rsid w:val="00DD30E3"/>
    <w:rsid w:val="00DD31F8"/>
    <w:rsid w:val="00DD36F7"/>
    <w:rsid w:val="00DD5FEE"/>
    <w:rsid w:val="00DD7913"/>
    <w:rsid w:val="00DD7F91"/>
    <w:rsid w:val="00DE19A7"/>
    <w:rsid w:val="00DE1EF8"/>
    <w:rsid w:val="00DE353B"/>
    <w:rsid w:val="00DE39C1"/>
    <w:rsid w:val="00DE6D8A"/>
    <w:rsid w:val="00DE6DE0"/>
    <w:rsid w:val="00DF101F"/>
    <w:rsid w:val="00DF27E4"/>
    <w:rsid w:val="00DF2BC7"/>
    <w:rsid w:val="00DF3382"/>
    <w:rsid w:val="00DF4D86"/>
    <w:rsid w:val="00DF6A4E"/>
    <w:rsid w:val="00DF7A1E"/>
    <w:rsid w:val="00E013AB"/>
    <w:rsid w:val="00E03E43"/>
    <w:rsid w:val="00E10491"/>
    <w:rsid w:val="00E14A8B"/>
    <w:rsid w:val="00E150D5"/>
    <w:rsid w:val="00E15AEB"/>
    <w:rsid w:val="00E15BEA"/>
    <w:rsid w:val="00E1706D"/>
    <w:rsid w:val="00E17244"/>
    <w:rsid w:val="00E17C83"/>
    <w:rsid w:val="00E20084"/>
    <w:rsid w:val="00E20877"/>
    <w:rsid w:val="00E20A7B"/>
    <w:rsid w:val="00E20D57"/>
    <w:rsid w:val="00E21101"/>
    <w:rsid w:val="00E26E18"/>
    <w:rsid w:val="00E27CB1"/>
    <w:rsid w:val="00E300A5"/>
    <w:rsid w:val="00E30BB6"/>
    <w:rsid w:val="00E338F0"/>
    <w:rsid w:val="00E34632"/>
    <w:rsid w:val="00E3579C"/>
    <w:rsid w:val="00E36349"/>
    <w:rsid w:val="00E37512"/>
    <w:rsid w:val="00E40D7E"/>
    <w:rsid w:val="00E46F4A"/>
    <w:rsid w:val="00E50F41"/>
    <w:rsid w:val="00E548A7"/>
    <w:rsid w:val="00E56D32"/>
    <w:rsid w:val="00E56D8B"/>
    <w:rsid w:val="00E57D97"/>
    <w:rsid w:val="00E57F78"/>
    <w:rsid w:val="00E61527"/>
    <w:rsid w:val="00E637B7"/>
    <w:rsid w:val="00E65891"/>
    <w:rsid w:val="00E66310"/>
    <w:rsid w:val="00E67BA5"/>
    <w:rsid w:val="00E67EBB"/>
    <w:rsid w:val="00E71A19"/>
    <w:rsid w:val="00E76476"/>
    <w:rsid w:val="00E7732B"/>
    <w:rsid w:val="00E81D90"/>
    <w:rsid w:val="00E821B4"/>
    <w:rsid w:val="00E823E9"/>
    <w:rsid w:val="00E924D8"/>
    <w:rsid w:val="00E9479A"/>
    <w:rsid w:val="00E94F80"/>
    <w:rsid w:val="00E95C1B"/>
    <w:rsid w:val="00E97BD7"/>
    <w:rsid w:val="00EA0AF2"/>
    <w:rsid w:val="00EA0C59"/>
    <w:rsid w:val="00EA3FD9"/>
    <w:rsid w:val="00EA4E6D"/>
    <w:rsid w:val="00EA4F80"/>
    <w:rsid w:val="00EA588D"/>
    <w:rsid w:val="00EB4310"/>
    <w:rsid w:val="00EC094D"/>
    <w:rsid w:val="00EC0E05"/>
    <w:rsid w:val="00EC1B4B"/>
    <w:rsid w:val="00EC2C51"/>
    <w:rsid w:val="00EC3F6F"/>
    <w:rsid w:val="00EC4EF0"/>
    <w:rsid w:val="00EC654D"/>
    <w:rsid w:val="00EC671B"/>
    <w:rsid w:val="00ED2F24"/>
    <w:rsid w:val="00ED39B6"/>
    <w:rsid w:val="00ED407A"/>
    <w:rsid w:val="00ED4527"/>
    <w:rsid w:val="00ED57E5"/>
    <w:rsid w:val="00ED71A6"/>
    <w:rsid w:val="00EE0680"/>
    <w:rsid w:val="00EE08A2"/>
    <w:rsid w:val="00EE1982"/>
    <w:rsid w:val="00EE3876"/>
    <w:rsid w:val="00EE3D17"/>
    <w:rsid w:val="00EE4010"/>
    <w:rsid w:val="00EE40F0"/>
    <w:rsid w:val="00EF20F0"/>
    <w:rsid w:val="00EF42E5"/>
    <w:rsid w:val="00EF47B3"/>
    <w:rsid w:val="00EF6346"/>
    <w:rsid w:val="00EF717D"/>
    <w:rsid w:val="00F00A30"/>
    <w:rsid w:val="00F01DB7"/>
    <w:rsid w:val="00F05F19"/>
    <w:rsid w:val="00F07A5F"/>
    <w:rsid w:val="00F10174"/>
    <w:rsid w:val="00F1046B"/>
    <w:rsid w:val="00F11542"/>
    <w:rsid w:val="00F115B7"/>
    <w:rsid w:val="00F126F1"/>
    <w:rsid w:val="00F157EF"/>
    <w:rsid w:val="00F213D8"/>
    <w:rsid w:val="00F219AA"/>
    <w:rsid w:val="00F23641"/>
    <w:rsid w:val="00F27352"/>
    <w:rsid w:val="00F33F41"/>
    <w:rsid w:val="00F354A5"/>
    <w:rsid w:val="00F360D3"/>
    <w:rsid w:val="00F368C1"/>
    <w:rsid w:val="00F36D43"/>
    <w:rsid w:val="00F4038D"/>
    <w:rsid w:val="00F40430"/>
    <w:rsid w:val="00F45EC5"/>
    <w:rsid w:val="00F46C6D"/>
    <w:rsid w:val="00F50B07"/>
    <w:rsid w:val="00F511A9"/>
    <w:rsid w:val="00F52383"/>
    <w:rsid w:val="00F56FA4"/>
    <w:rsid w:val="00F57968"/>
    <w:rsid w:val="00F61B0D"/>
    <w:rsid w:val="00F62011"/>
    <w:rsid w:val="00F657ED"/>
    <w:rsid w:val="00F65B05"/>
    <w:rsid w:val="00F66939"/>
    <w:rsid w:val="00F71B2B"/>
    <w:rsid w:val="00F73017"/>
    <w:rsid w:val="00F75C83"/>
    <w:rsid w:val="00F76E1E"/>
    <w:rsid w:val="00F7735F"/>
    <w:rsid w:val="00F77386"/>
    <w:rsid w:val="00F80473"/>
    <w:rsid w:val="00F82476"/>
    <w:rsid w:val="00F83870"/>
    <w:rsid w:val="00F8704B"/>
    <w:rsid w:val="00F87C6E"/>
    <w:rsid w:val="00F902F5"/>
    <w:rsid w:val="00F91D49"/>
    <w:rsid w:val="00F95CEF"/>
    <w:rsid w:val="00F9627E"/>
    <w:rsid w:val="00FA00CF"/>
    <w:rsid w:val="00FA01CC"/>
    <w:rsid w:val="00FA5823"/>
    <w:rsid w:val="00FA7A22"/>
    <w:rsid w:val="00FB0307"/>
    <w:rsid w:val="00FB19A5"/>
    <w:rsid w:val="00FB1B8E"/>
    <w:rsid w:val="00FB47AE"/>
    <w:rsid w:val="00FB52ED"/>
    <w:rsid w:val="00FB533F"/>
    <w:rsid w:val="00FB53E2"/>
    <w:rsid w:val="00FB5552"/>
    <w:rsid w:val="00FB6CB1"/>
    <w:rsid w:val="00FB7DF1"/>
    <w:rsid w:val="00FC2AC8"/>
    <w:rsid w:val="00FC767F"/>
    <w:rsid w:val="00FD388B"/>
    <w:rsid w:val="00FD3EFF"/>
    <w:rsid w:val="00FD4FD8"/>
    <w:rsid w:val="00FD5D77"/>
    <w:rsid w:val="00FD74A2"/>
    <w:rsid w:val="00FD79D3"/>
    <w:rsid w:val="00FE06A4"/>
    <w:rsid w:val="00FE081F"/>
    <w:rsid w:val="00FE37AA"/>
    <w:rsid w:val="00FE4430"/>
    <w:rsid w:val="00FE503B"/>
    <w:rsid w:val="00FE5E83"/>
    <w:rsid w:val="00FF2156"/>
    <w:rsid w:val="00FF2F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54B3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54B3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54B3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54B3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54B3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54B3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64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893</Words>
  <Characters>5095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2018-04-13T07:58:00Z</dcterms:created>
  <dcterms:modified xsi:type="dcterms:W3CDTF">2018-04-13T07:59:00Z</dcterms:modified>
</cp:coreProperties>
</file>